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08" w:rsidRDefault="00596508" w:rsidP="00596508">
      <w:pPr>
        <w:rPr>
          <w:rFonts w:hint="eastAsia"/>
        </w:rPr>
      </w:pPr>
      <w:r>
        <w:rPr>
          <w:rFonts w:hint="eastAsia"/>
        </w:rPr>
        <w:t xml:space="preserve">                    15.4  </w:t>
      </w:r>
      <w:r>
        <w:rPr>
          <w:rFonts w:hint="eastAsia"/>
        </w:rPr>
        <w:t>电流的测量练习题</w:t>
      </w:r>
    </w:p>
    <w:p w:rsidR="00596508" w:rsidRDefault="00596508" w:rsidP="00596508">
      <w:pPr>
        <w:rPr>
          <w:rFonts w:hint="eastAsia"/>
        </w:rPr>
      </w:pPr>
    </w:p>
    <w:p w:rsidR="00596508" w:rsidRPr="00596508" w:rsidRDefault="00596508" w:rsidP="00596508">
      <w:r w:rsidRPr="00596508">
        <w:t>1</w:t>
      </w:r>
      <w:r w:rsidRPr="00596508">
        <w:rPr>
          <w:rFonts w:hint="eastAsia"/>
        </w:rPr>
        <w:t>、图示：当导线都接</w:t>
      </w:r>
      <w:r w:rsidRPr="00596508">
        <w:t>“</w:t>
      </w:r>
      <w:r w:rsidRPr="00596508">
        <w:rPr>
          <w:rFonts w:hint="eastAsia"/>
        </w:rPr>
        <w:t>－</w:t>
      </w:r>
      <w:r w:rsidRPr="00596508">
        <w:t>”</w:t>
      </w:r>
      <w:r w:rsidRPr="00596508">
        <w:rPr>
          <w:rFonts w:hint="eastAsia"/>
        </w:rPr>
        <w:t>和</w:t>
      </w:r>
      <w:r w:rsidRPr="00596508">
        <w:t>“0.6”</w:t>
      </w:r>
      <w:r w:rsidRPr="00596508">
        <w:rPr>
          <w:rFonts w:hint="eastAsia"/>
        </w:rPr>
        <w:t>两接线柱时</w:t>
      </w:r>
      <w:r w:rsidRPr="00596508">
        <w:t>A</w:t>
      </w:r>
      <w:r w:rsidRPr="00596508">
        <w:rPr>
          <w:rFonts w:hint="eastAsia"/>
        </w:rPr>
        <w:t>图所示为</w:t>
      </w:r>
      <w:r w:rsidRPr="00596508">
        <w:rPr>
          <w:u w:val="single"/>
        </w:rPr>
        <w:t xml:space="preserve">      </w:t>
      </w:r>
      <w:r w:rsidRPr="00596508">
        <w:t>A</w:t>
      </w:r>
      <w:r w:rsidRPr="00596508">
        <w:rPr>
          <w:rFonts w:hint="eastAsia"/>
        </w:rPr>
        <w:t>，</w:t>
      </w:r>
      <w:r w:rsidRPr="00596508">
        <w:t>B</w:t>
      </w:r>
      <w:r w:rsidRPr="00596508">
        <w:rPr>
          <w:rFonts w:hint="eastAsia"/>
        </w:rPr>
        <w:t>图所示为</w:t>
      </w:r>
      <w:r w:rsidRPr="00596508">
        <w:rPr>
          <w:u w:val="single"/>
        </w:rPr>
        <w:t xml:space="preserve">      </w:t>
      </w:r>
      <w:r w:rsidRPr="00596508">
        <w:t>A</w:t>
      </w:r>
      <w:r w:rsidRPr="00596508">
        <w:rPr>
          <w:rFonts w:hint="eastAsia"/>
        </w:rPr>
        <w:t>；当导线都接</w:t>
      </w:r>
      <w:r w:rsidRPr="00596508">
        <w:t>“</w:t>
      </w:r>
      <w:r w:rsidRPr="00596508">
        <w:rPr>
          <w:rFonts w:hint="eastAsia"/>
        </w:rPr>
        <w:t>－</w:t>
      </w:r>
      <w:r w:rsidRPr="00596508">
        <w:t>”</w:t>
      </w:r>
      <w:r w:rsidRPr="00596508">
        <w:rPr>
          <w:rFonts w:hint="eastAsia"/>
        </w:rPr>
        <w:t>和</w:t>
      </w:r>
      <w:r w:rsidRPr="00596508">
        <w:t>“3”</w:t>
      </w:r>
      <w:r w:rsidRPr="00596508">
        <w:rPr>
          <w:rFonts w:hint="eastAsia"/>
        </w:rPr>
        <w:t>两接线柱时</w:t>
      </w:r>
      <w:r w:rsidRPr="00596508">
        <w:t>A</w:t>
      </w:r>
      <w:r w:rsidRPr="00596508">
        <w:rPr>
          <w:rFonts w:hint="eastAsia"/>
        </w:rPr>
        <w:t>图所示为</w:t>
      </w:r>
      <w:r w:rsidRPr="00596508">
        <w:rPr>
          <w:u w:val="single"/>
        </w:rPr>
        <w:t xml:space="preserve">      </w:t>
      </w:r>
      <w:r w:rsidRPr="00596508">
        <w:t>A</w:t>
      </w:r>
      <w:r w:rsidRPr="00596508">
        <w:rPr>
          <w:rFonts w:hint="eastAsia"/>
        </w:rPr>
        <w:t>，</w:t>
      </w:r>
      <w:r w:rsidRPr="00596508">
        <w:t>B</w:t>
      </w:r>
      <w:r w:rsidRPr="00596508">
        <w:rPr>
          <w:rFonts w:hint="eastAsia"/>
        </w:rPr>
        <w:t>图所示为</w:t>
      </w:r>
      <w:r w:rsidRPr="00596508">
        <w:rPr>
          <w:u w:val="single"/>
        </w:rPr>
        <w:t xml:space="preserve">     </w:t>
      </w:r>
      <w:r w:rsidRPr="00596508">
        <w:t>A</w:t>
      </w:r>
      <w:r w:rsidRPr="00596508">
        <w:rPr>
          <w:rFonts w:hint="eastAsia"/>
        </w:rPr>
        <w:t>。</w:t>
      </w:r>
    </w:p>
    <w:p w:rsidR="002032FF" w:rsidRDefault="00596508">
      <w:pPr>
        <w:rPr>
          <w:rFonts w:hint="eastAsia"/>
        </w:rPr>
      </w:pPr>
      <w:r w:rsidRPr="00596508">
        <w:drawing>
          <wp:inline distT="0" distB="0" distL="0" distR="0">
            <wp:extent cx="5274310" cy="1512091"/>
            <wp:effectExtent l="19050" t="0" r="254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1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508" w:rsidRPr="00596508" w:rsidRDefault="00596508" w:rsidP="00596508">
      <w:r w:rsidRPr="00596508">
        <w:t>2</w:t>
      </w:r>
      <w:r w:rsidRPr="00596508">
        <w:t>、</w:t>
      </w:r>
      <w:r>
        <w:rPr>
          <w:rFonts w:hint="eastAsia"/>
        </w:rPr>
        <w:t xml:space="preserve"> </w:t>
      </w:r>
      <w:r w:rsidRPr="00596508">
        <w:t xml:space="preserve">0.25A= </w:t>
      </w:r>
      <w:r w:rsidRPr="00596508">
        <w:rPr>
          <w:u w:val="single"/>
        </w:rPr>
        <w:t xml:space="preserve">       </w:t>
      </w:r>
      <w:r w:rsidRPr="00596508">
        <w:t xml:space="preserve"> </w:t>
      </w:r>
      <w:proofErr w:type="spellStart"/>
      <w:r w:rsidRPr="00596508">
        <w:t>mA</w:t>
      </w:r>
      <w:proofErr w:type="spellEnd"/>
    </w:p>
    <w:p w:rsidR="00596508" w:rsidRPr="00596508" w:rsidRDefault="00596508" w:rsidP="00596508">
      <w:r>
        <w:t xml:space="preserve">  </w:t>
      </w:r>
      <w:r>
        <w:rPr>
          <w:rFonts w:hint="eastAsia"/>
        </w:rPr>
        <w:t xml:space="preserve"> </w:t>
      </w:r>
      <w:r w:rsidRPr="00596508">
        <w:t>120</w:t>
      </w:r>
      <w:r w:rsidRPr="00596508">
        <w:rPr>
          <w:lang w:val="el-GR"/>
        </w:rPr>
        <w:t>μ</w:t>
      </w:r>
      <w:r w:rsidRPr="00596508">
        <w:t xml:space="preserve">A= </w:t>
      </w:r>
      <w:r w:rsidRPr="00596508">
        <w:rPr>
          <w:u w:val="single"/>
        </w:rPr>
        <w:t xml:space="preserve">        </w:t>
      </w:r>
      <w:proofErr w:type="spellStart"/>
      <w:r w:rsidRPr="00596508">
        <w:t>mA</w:t>
      </w:r>
      <w:proofErr w:type="spellEnd"/>
      <w:r w:rsidRPr="00596508">
        <w:t xml:space="preserve">= </w:t>
      </w:r>
      <w:r w:rsidRPr="00596508">
        <w:rPr>
          <w:u w:val="single"/>
        </w:rPr>
        <w:t xml:space="preserve">         </w:t>
      </w:r>
      <w:r w:rsidRPr="00596508">
        <w:t>A</w:t>
      </w:r>
    </w:p>
    <w:p w:rsidR="00596508" w:rsidRDefault="00596508" w:rsidP="00596508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</w:t>
      </w:r>
      <w:r w:rsidRPr="00596508">
        <w:t xml:space="preserve">30mA= </w:t>
      </w:r>
      <w:r w:rsidRPr="00596508">
        <w:rPr>
          <w:u w:val="single"/>
        </w:rPr>
        <w:t xml:space="preserve">         </w:t>
      </w:r>
      <w:r w:rsidRPr="00596508">
        <w:rPr>
          <w:lang w:val="el-GR"/>
        </w:rPr>
        <w:t>μ</w:t>
      </w:r>
      <w:r w:rsidRPr="00596508">
        <w:t>A</w:t>
      </w:r>
    </w:p>
    <w:p w:rsidR="00596508" w:rsidRPr="00596508" w:rsidRDefault="00596508" w:rsidP="00596508">
      <w:r w:rsidRPr="00596508">
        <w:t>3</w:t>
      </w:r>
      <w:r w:rsidRPr="00596508">
        <w:rPr>
          <w:rFonts w:hint="eastAsia"/>
        </w:rPr>
        <w:t>、如图所示是测量通过小灯泡的四个电路图，其中接法正确的是</w:t>
      </w:r>
      <w:r w:rsidRPr="00596508">
        <w:rPr>
          <w:rFonts w:hint="eastAsia"/>
        </w:rPr>
        <w:t xml:space="preserve">   </w:t>
      </w:r>
      <w:r w:rsidRPr="00596508">
        <w:rPr>
          <w:rFonts w:hint="eastAsia"/>
        </w:rPr>
        <w:t>（</w:t>
      </w:r>
      <w:r w:rsidRPr="00596508">
        <w:rPr>
          <w:rFonts w:hint="eastAsia"/>
        </w:rPr>
        <w:t xml:space="preserve">   </w:t>
      </w:r>
      <w:r w:rsidRPr="00596508">
        <w:rPr>
          <w:rFonts w:hint="eastAsia"/>
        </w:rPr>
        <w:t>）</w:t>
      </w:r>
    </w:p>
    <w:p w:rsidR="00596508" w:rsidRPr="00596508" w:rsidRDefault="00596508" w:rsidP="00596508">
      <w:r w:rsidRPr="00596508">
        <w:drawing>
          <wp:inline distT="0" distB="0" distL="0" distR="0">
            <wp:extent cx="3448050" cy="2057400"/>
            <wp:effectExtent l="19050" t="0" r="0" b="0"/>
            <wp:docPr id="4" name="对象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00" cy="4514850"/>
                      <a:chOff x="1524000" y="1676400"/>
                      <a:chExt cx="5715000" cy="4514850"/>
                    </a:xfrm>
                  </a:grpSpPr>
                  <a:grpSp>
                    <a:nvGrpSpPr>
                      <a:cNvPr id="15363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1524000" y="1676400"/>
                        <a:ext cx="5715000" cy="4514850"/>
                        <a:chOff x="0" y="0"/>
                        <a:chExt cx="3792" cy="3072"/>
                      </a:xfrm>
                    </a:grpSpPr>
                    <a:grpSp>
                      <a:nvGrpSpPr>
                        <a:cNvPr id="3" name="Group 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220" y="0"/>
                          <a:ext cx="1531" cy="1253"/>
                          <a:chOff x="0" y="0"/>
                          <a:chExt cx="1017" cy="832"/>
                        </a:xfrm>
                      </a:grpSpPr>
                      <a:sp>
                        <a:nvSpPr>
                          <a:cNvPr id="15440" name="Rectangle 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0" y="384"/>
                            <a:ext cx="1008" cy="336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41" name="Line 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0" y="132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42" name="Line 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008" y="144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43" name="Line 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48" y="13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82" name="Group 9"/>
                          <a:cNvGrpSpPr>
                            <a:grpSpLocks/>
                          </a:cNvGrpSpPr>
                        </a:nvGrpSpPr>
                        <a:grpSpPr bwMode="auto">
                          <a:xfrm rot="10800000">
                            <a:off x="288" y="0"/>
                            <a:ext cx="60" cy="249"/>
                            <a:chOff x="0" y="0"/>
                            <a:chExt cx="150" cy="624"/>
                          </a:xfrm>
                        </a:grpSpPr>
                        <a:sp>
                          <a:nvSpPr>
                            <a:cNvPr id="15462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232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63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50" y="0"/>
                              <a:ext cx="0" cy="624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83" name="Group 12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88" y="36"/>
                            <a:ext cx="186" cy="103"/>
                            <a:chOff x="0" y="0"/>
                            <a:chExt cx="465" cy="257"/>
                          </a:xfrm>
                        </a:grpSpPr>
                        <a:sp>
                          <a:nvSpPr>
                            <a:cNvPr id="15460" name="Oval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141"/>
                              <a:ext cx="116" cy="1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61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05" y="0"/>
                              <a:ext cx="360" cy="15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5446" name="Line 1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0" y="13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47" name="Line 1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77" y="13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86" name="Group 1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14" y="624"/>
                            <a:ext cx="210" cy="208"/>
                            <a:chOff x="0" y="0"/>
                            <a:chExt cx="525" cy="520"/>
                          </a:xfrm>
                        </a:grpSpPr>
                        <a:sp>
                          <a:nvSpPr>
                            <a:cNvPr id="15456" name="Oval 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525" cy="5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95" name="Group 1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91" y="77"/>
                              <a:ext cx="377" cy="390"/>
                              <a:chOff x="0" y="0"/>
                              <a:chExt cx="1155" cy="1198"/>
                            </a:xfrm>
                          </a:grpSpPr>
                          <a:sp>
                            <a:nvSpPr>
                              <a:cNvPr id="15458" name="Line 2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0" y="43"/>
                                <a:ext cx="1155" cy="115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zh-CN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zh-CN" alt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459" name="Line 2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-5400000">
                                <a:off x="0" y="0"/>
                                <a:ext cx="1155" cy="115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zh-CN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zh-CN" altLang="en-US"/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  <a:grpSp>
                        <a:nvGrpSpPr>
                          <a:cNvPr id="87" name="Group 22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14" y="272"/>
                            <a:ext cx="210" cy="208"/>
                            <a:chOff x="0" y="0"/>
                            <a:chExt cx="525" cy="520"/>
                          </a:xfrm>
                        </a:grpSpPr>
                        <a:sp>
                          <a:nvSpPr>
                            <a:cNvPr id="15454" name="Oval 2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525" cy="5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55" name="WordArt 24"/>
                            <a:cNvSpPr>
                              <a:spLocks noChangeArrowheads="1" noChangeShapeType="1"/>
                            </a:cNvSpPr>
                          </a:nvSpPr>
                          <a:spPr bwMode="auto">
                            <a:xfrm>
                              <a:off x="85" y="68"/>
                              <a:ext cx="348" cy="35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altLang="zh-CN" sz="3600" kern="1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latin typeface="宋体"/>
                                    <a:ea typeface="宋体"/>
                                  </a:rPr>
                                  <a:t>A</a:t>
                                </a:r>
                                <a:endParaRPr lang="zh-CN" altLang="en-US" sz="3600" kern="1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000000"/>
                                  </a:solidFill>
                                  <a:latin typeface="宋体"/>
                                  <a:ea typeface="宋体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5450" name="Line 2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36" y="288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89" name="Group 2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88" y="240"/>
                            <a:ext cx="115" cy="115"/>
                            <a:chOff x="0" y="0"/>
                            <a:chExt cx="115" cy="115"/>
                          </a:xfrm>
                        </a:grpSpPr>
                        <a:sp>
                          <a:nvSpPr>
                            <a:cNvPr id="15452" name="Line 27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-10" y="58"/>
                              <a:ext cx="11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53" name="Line 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55"/>
                              <a:ext cx="11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4" name="Group 2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7" y="12"/>
                          <a:ext cx="1535" cy="1198"/>
                          <a:chOff x="0" y="0"/>
                          <a:chExt cx="1020" cy="796"/>
                        </a:xfrm>
                      </a:grpSpPr>
                      <a:sp>
                        <a:nvSpPr>
                          <a:cNvPr id="15416" name="Line 3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48" y="13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17" name="Line 31"/>
                          <a:cNvSpPr>
                            <a:spLocks noChangeShapeType="1"/>
                          </a:cNvSpPr>
                        </a:nvSpPr>
                        <a:spPr bwMode="auto">
                          <a:xfrm rot="-5400000">
                            <a:off x="516" y="192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56" name="Group 32"/>
                          <a:cNvGrpSpPr>
                            <a:grpSpLocks/>
                          </a:cNvGrpSpPr>
                        </a:nvGrpSpPr>
                        <a:grpSpPr bwMode="auto">
                          <a:xfrm rot="10800000">
                            <a:off x="288" y="0"/>
                            <a:ext cx="60" cy="249"/>
                            <a:chOff x="0" y="0"/>
                            <a:chExt cx="150" cy="624"/>
                          </a:xfrm>
                        </a:grpSpPr>
                        <a:sp>
                          <a:nvSpPr>
                            <a:cNvPr id="15438" name="Line 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232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39" name="Line 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50" y="0"/>
                              <a:ext cx="0" cy="624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57" name="Group 35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92" y="572"/>
                            <a:ext cx="210" cy="208"/>
                            <a:chOff x="0" y="0"/>
                            <a:chExt cx="525" cy="520"/>
                          </a:xfrm>
                        </a:grpSpPr>
                        <a:sp>
                          <a:nvSpPr>
                            <a:cNvPr id="15434" name="Oval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525" cy="5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73" name="Group 3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91" y="77"/>
                              <a:ext cx="377" cy="390"/>
                              <a:chOff x="0" y="0"/>
                              <a:chExt cx="1155" cy="1198"/>
                            </a:xfrm>
                          </a:grpSpPr>
                          <a:sp>
                            <a:nvSpPr>
                              <a:cNvPr id="15436" name="Line 3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0" y="43"/>
                                <a:ext cx="1155" cy="115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zh-CN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zh-CN" alt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437" name="Line 3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-5400000">
                                <a:off x="0" y="0"/>
                                <a:ext cx="1155" cy="115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zh-CN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zh-CN" altLang="en-US"/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  <a:grpSp>
                        <a:nvGrpSpPr>
                          <a:cNvPr id="58" name="Group 40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624" y="588"/>
                            <a:ext cx="210" cy="208"/>
                            <a:chOff x="0" y="0"/>
                            <a:chExt cx="525" cy="520"/>
                          </a:xfrm>
                        </a:grpSpPr>
                        <a:sp>
                          <a:nvSpPr>
                            <a:cNvPr id="15432" name="Oval 4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525" cy="5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33" name="WordArt 42"/>
                            <a:cNvSpPr>
                              <a:spLocks noChangeArrowheads="1" noChangeShapeType="1"/>
                            </a:cNvSpPr>
                          </a:nvSpPr>
                          <a:spPr bwMode="auto">
                            <a:xfrm>
                              <a:off x="85" y="68"/>
                              <a:ext cx="348" cy="35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altLang="zh-CN" sz="3600" kern="10" dirty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latin typeface="宋体"/>
                                    <a:ea typeface="宋体"/>
                                  </a:rPr>
                                  <a:t>A</a:t>
                                </a:r>
                                <a:endParaRPr lang="zh-CN" altLang="en-US" sz="3600" kern="10" dirty="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000000"/>
                                  </a:solidFill>
                                  <a:latin typeface="宋体"/>
                                  <a:ea typeface="宋体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5421" name="Line 4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" y="129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60" name="Group 44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88" y="36"/>
                            <a:ext cx="186" cy="103"/>
                            <a:chOff x="0" y="0"/>
                            <a:chExt cx="465" cy="257"/>
                          </a:xfrm>
                        </a:grpSpPr>
                        <a:sp>
                          <a:nvSpPr>
                            <a:cNvPr id="15430" name="Oval 4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141"/>
                              <a:ext cx="116" cy="1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31" name="Line 4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05" y="0"/>
                              <a:ext cx="360" cy="15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5423" name="Line 4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0" y="13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24" name="Line 4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71" y="13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25" name="Line 4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014" y="129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26" name="Line 5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80" y="636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65" name="Group 5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849" y="552"/>
                            <a:ext cx="115" cy="115"/>
                            <a:chOff x="0" y="0"/>
                            <a:chExt cx="115" cy="115"/>
                          </a:xfrm>
                        </a:grpSpPr>
                        <a:sp>
                          <a:nvSpPr>
                            <a:cNvPr id="15428" name="Line 52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-10" y="58"/>
                              <a:ext cx="11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29" name="Line 5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55"/>
                              <a:ext cx="11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5" name="Group 5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1602"/>
                          <a:ext cx="1680" cy="1174"/>
                          <a:chOff x="0" y="0"/>
                          <a:chExt cx="1116" cy="780"/>
                        </a:xfrm>
                      </a:grpSpPr>
                      <a:sp>
                        <a:nvSpPr>
                          <a:cNvPr id="15392" name="Line 5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44" y="13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93" name="Line 56"/>
                          <a:cNvSpPr>
                            <a:spLocks noChangeShapeType="1"/>
                          </a:cNvSpPr>
                        </a:nvSpPr>
                        <a:spPr bwMode="auto">
                          <a:xfrm rot="-5400000">
                            <a:off x="612" y="192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32" name="Group 57"/>
                          <a:cNvGrpSpPr>
                            <a:grpSpLocks/>
                          </a:cNvGrpSpPr>
                        </a:nvGrpSpPr>
                        <a:grpSpPr bwMode="auto">
                          <a:xfrm rot="10800000" flipH="1">
                            <a:off x="384" y="0"/>
                            <a:ext cx="60" cy="249"/>
                            <a:chOff x="0" y="0"/>
                            <a:chExt cx="150" cy="624"/>
                          </a:xfrm>
                        </a:grpSpPr>
                        <a:sp>
                          <a:nvSpPr>
                            <a:cNvPr id="15414" name="Line 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232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15" name="Line 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50" y="0"/>
                              <a:ext cx="0" cy="624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33" name="Group 60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10" y="572"/>
                            <a:ext cx="210" cy="208"/>
                            <a:chOff x="0" y="0"/>
                            <a:chExt cx="525" cy="520"/>
                          </a:xfrm>
                        </a:grpSpPr>
                        <a:sp>
                          <a:nvSpPr>
                            <a:cNvPr id="15410" name="Oval 6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525" cy="5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49" name="Group 6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91" y="77"/>
                              <a:ext cx="377" cy="390"/>
                              <a:chOff x="0" y="0"/>
                              <a:chExt cx="1155" cy="1198"/>
                            </a:xfrm>
                          </a:grpSpPr>
                          <a:sp>
                            <a:nvSpPr>
                              <a:cNvPr id="15412" name="Line 6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0" y="43"/>
                                <a:ext cx="1155" cy="115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zh-CN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zh-CN" alt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413" name="Line 6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-5400000">
                                <a:off x="0" y="0"/>
                                <a:ext cx="1155" cy="115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zh-CN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Font typeface="Arial" charset="0"/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宋体" pitchFamily="2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zh-CN" altLang="en-US"/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  <a:sp>
                        <a:nvSpPr>
                          <a:cNvPr id="15396" name="Line 6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02" y="129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35" name="Group 6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684" y="36"/>
                            <a:ext cx="186" cy="103"/>
                            <a:chOff x="0" y="0"/>
                            <a:chExt cx="465" cy="257"/>
                          </a:xfrm>
                        </a:grpSpPr>
                        <a:sp>
                          <a:nvSpPr>
                            <a:cNvPr id="15408" name="Oval 6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141"/>
                              <a:ext cx="116" cy="1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09" name="Line 6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05" y="0"/>
                              <a:ext cx="360" cy="15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5398" name="Line 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6" y="13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99" name="Line 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64" y="13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00" name="Line 7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107" y="129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401" name="Line 72"/>
                          <a:cNvSpPr>
                            <a:spLocks noChangeShapeType="1"/>
                          </a:cNvSpPr>
                        </a:nvSpPr>
                        <a:spPr bwMode="auto">
                          <a:xfrm rot="-5400000">
                            <a:off x="121" y="249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40" name="Group 7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44" y="540"/>
                            <a:ext cx="115" cy="115"/>
                            <a:chOff x="0" y="0"/>
                            <a:chExt cx="115" cy="115"/>
                          </a:xfrm>
                        </a:grpSpPr>
                        <a:sp>
                          <a:nvSpPr>
                            <a:cNvPr id="15406" name="Line 7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-10" y="58"/>
                              <a:ext cx="11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07" name="Line 7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55"/>
                              <a:ext cx="11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41" name="Group 7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0" y="336"/>
                            <a:ext cx="210" cy="208"/>
                            <a:chOff x="0" y="0"/>
                            <a:chExt cx="525" cy="520"/>
                          </a:xfrm>
                        </a:grpSpPr>
                        <a:sp>
                          <a:nvSpPr>
                            <a:cNvPr id="15404" name="Oval 7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525" cy="5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05" name="WordArt 78"/>
                            <a:cNvSpPr>
                              <a:spLocks noChangeArrowheads="1" noChangeShapeType="1"/>
                            </a:cNvSpPr>
                          </a:nvSpPr>
                          <a:spPr bwMode="auto">
                            <a:xfrm>
                              <a:off x="85" y="68"/>
                              <a:ext cx="348" cy="35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altLang="zh-CN" sz="3600" kern="1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latin typeface="宋体"/>
                                    <a:ea typeface="宋体"/>
                                  </a:rPr>
                                  <a:t>A</a:t>
                                </a:r>
                                <a:endParaRPr lang="zh-CN" altLang="en-US" sz="3600" kern="1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000000"/>
                                  </a:solidFill>
                                  <a:latin typeface="宋体"/>
                                  <a:ea typeface="宋体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6" name="Group 7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256" y="1596"/>
                          <a:ext cx="1536" cy="1228"/>
                          <a:chOff x="0" y="0"/>
                          <a:chExt cx="1020" cy="816"/>
                        </a:xfrm>
                      </a:grpSpPr>
                      <a:sp>
                        <a:nvSpPr>
                          <a:cNvPr id="15373" name="Line 8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48" y="13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74" name="Line 81"/>
                          <a:cNvSpPr>
                            <a:spLocks noChangeShapeType="1"/>
                          </a:cNvSpPr>
                        </a:nvSpPr>
                        <a:spPr bwMode="auto">
                          <a:xfrm rot="-5400000">
                            <a:off x="516" y="192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3" name="Group 82"/>
                          <a:cNvGrpSpPr>
                            <a:grpSpLocks/>
                          </a:cNvGrpSpPr>
                        </a:nvGrpSpPr>
                        <a:grpSpPr bwMode="auto">
                          <a:xfrm rot="10800000" flipH="1">
                            <a:off x="288" y="0"/>
                            <a:ext cx="60" cy="249"/>
                            <a:chOff x="0" y="0"/>
                            <a:chExt cx="150" cy="624"/>
                          </a:xfrm>
                        </a:grpSpPr>
                        <a:sp>
                          <a:nvSpPr>
                            <a:cNvPr id="15390" name="Line 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232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91" name="Line 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50" y="0"/>
                              <a:ext cx="0" cy="624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5376" name="Line 8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" y="129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5" name="Group 8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88" y="36"/>
                            <a:ext cx="186" cy="103"/>
                            <a:chOff x="0" y="0"/>
                            <a:chExt cx="465" cy="257"/>
                          </a:xfrm>
                        </a:grpSpPr>
                        <a:sp>
                          <a:nvSpPr>
                            <a:cNvPr id="15388" name="Oval 8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141"/>
                              <a:ext cx="116" cy="1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89" name="Line 8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05" y="0"/>
                              <a:ext cx="360" cy="156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5378" name="Line 8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0" y="13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79" name="Line 9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68" y="13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80" name="Line 9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011" y="129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81" name="Line 9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69" y="624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charset="0"/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8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CN" alt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0" name="Group 9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76" y="557"/>
                            <a:ext cx="115" cy="115"/>
                            <a:chOff x="0" y="0"/>
                            <a:chExt cx="115" cy="115"/>
                          </a:xfrm>
                        </a:grpSpPr>
                        <a:sp>
                          <a:nvSpPr>
                            <a:cNvPr id="15386" name="Line 9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-10" y="58"/>
                              <a:ext cx="11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87" name="Line 9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55"/>
                              <a:ext cx="11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21" name="Group 9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366" y="608"/>
                            <a:ext cx="210" cy="208"/>
                            <a:chOff x="0" y="0"/>
                            <a:chExt cx="525" cy="520"/>
                          </a:xfrm>
                        </a:grpSpPr>
                        <a:sp>
                          <a:nvSpPr>
                            <a:cNvPr id="15384" name="Oval 9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525" cy="5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85" name="WordArt 98"/>
                            <a:cNvSpPr>
                              <a:spLocks noChangeArrowheads="1" noChangeShapeType="1"/>
                            </a:cNvSpPr>
                          </a:nvSpPr>
                          <a:spPr bwMode="auto">
                            <a:xfrm>
                              <a:off x="85" y="68"/>
                              <a:ext cx="348" cy="35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Font typeface="Arial" charset="0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altLang="zh-CN" sz="3600" kern="1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latin typeface="宋体"/>
                                    <a:ea typeface="宋体"/>
                                  </a:rPr>
                                  <a:t>A</a:t>
                                </a:r>
                                <a:endParaRPr lang="zh-CN" altLang="en-US" sz="3600" kern="1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000000"/>
                                  </a:solidFill>
                                  <a:latin typeface="宋体"/>
                                  <a:ea typeface="宋体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</a:grpSp>
                    <a:sp>
                      <a:nvSpPr>
                        <a:cNvPr id="15369" name="WordArt 99"/>
                        <a:cNvSpPr>
                          <a:spLocks noChangeArrowheads="1" noChangeShapeType="1"/>
                        </a:cNvSpPr>
                      </a:nvSpPr>
                      <a:spPr bwMode="auto">
                        <a:xfrm>
                          <a:off x="816" y="1260"/>
                          <a:ext cx="152" cy="1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SlantUp">
                              <a:avLst>
                                <a:gd name="adj" fmla="val 0"/>
                              </a:avLst>
                            </a:prstTxWarp>
                          </a:bodyPr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sz="3600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00"/>
                                </a:solidFill>
                                <a:latin typeface="宋体"/>
                                <a:ea typeface="宋体"/>
                              </a:rPr>
                              <a:t>A</a:t>
                            </a:r>
                            <a:endParaRPr lang="zh-CN" altLang="en-US" sz="3600" kern="1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latin typeface="宋体"/>
                              <a:ea typeface="宋体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370" name="WordArt 100"/>
                        <a:cNvSpPr>
                          <a:spLocks noChangeArrowheads="1" noChangeShapeType="1"/>
                        </a:cNvSpPr>
                      </a:nvSpPr>
                      <a:spPr bwMode="auto">
                        <a:xfrm>
                          <a:off x="2928" y="1308"/>
                          <a:ext cx="152" cy="1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SlantUp">
                              <a:avLst>
                                <a:gd name="adj" fmla="val 0"/>
                              </a:avLst>
                            </a:prstTxWarp>
                          </a:bodyPr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sz="3600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00"/>
                                </a:solidFill>
                                <a:latin typeface="宋体"/>
                                <a:ea typeface="宋体"/>
                              </a:rPr>
                              <a:t>B</a:t>
                            </a:r>
                            <a:endParaRPr lang="zh-CN" altLang="en-US" sz="3600" kern="1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latin typeface="宋体"/>
                              <a:ea typeface="宋体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371" name="WordArt 101"/>
                        <a:cNvSpPr>
                          <a:spLocks noChangeArrowheads="1" noChangeShapeType="1"/>
                        </a:cNvSpPr>
                      </a:nvSpPr>
                      <a:spPr bwMode="auto">
                        <a:xfrm>
                          <a:off x="856" y="2920"/>
                          <a:ext cx="152" cy="1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SlantUp">
                              <a:avLst>
                                <a:gd name="adj" fmla="val 0"/>
                              </a:avLst>
                            </a:prstTxWarp>
                          </a:bodyPr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sz="3600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00"/>
                                </a:solidFill>
                                <a:latin typeface="宋体"/>
                                <a:ea typeface="宋体"/>
                              </a:rPr>
                              <a:t>C</a:t>
                            </a:r>
                            <a:endParaRPr lang="zh-CN" altLang="en-US" sz="3600" kern="1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latin typeface="宋体"/>
                              <a:ea typeface="宋体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372" name="WordArt 102"/>
                        <a:cNvSpPr>
                          <a:spLocks noChangeArrowheads="1" noChangeShapeType="1"/>
                        </a:cNvSpPr>
                      </a:nvSpPr>
                      <a:spPr bwMode="auto">
                        <a:xfrm>
                          <a:off x="2920" y="2920"/>
                          <a:ext cx="152" cy="1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SlantUp">
                              <a:avLst>
                                <a:gd name="adj" fmla="val 0"/>
                              </a:avLst>
                            </a:prstTxWarp>
                          </a:bodyPr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charset="0"/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sz="3600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00"/>
                                </a:solidFill>
                                <a:latin typeface="宋体"/>
                                <a:ea typeface="宋体"/>
                              </a:rPr>
                              <a:t>D</a:t>
                            </a:r>
                            <a:endParaRPr lang="zh-CN" altLang="en-US" sz="3600" kern="1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latin typeface="宋体"/>
                              <a:ea typeface="宋体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96508" w:rsidRPr="00596508" w:rsidRDefault="00596508" w:rsidP="00596508">
      <w:r w:rsidRPr="00596508">
        <w:t>4</w:t>
      </w:r>
      <w:r w:rsidRPr="00596508">
        <w:rPr>
          <w:rFonts w:hint="eastAsia"/>
        </w:rPr>
        <w:t>、图１是用电流表测量电路中通过灯泡</w:t>
      </w:r>
      <w:r w:rsidRPr="00596508">
        <w:rPr>
          <w:rFonts w:hint="eastAsia"/>
        </w:rPr>
        <w:t xml:space="preserve"> </w:t>
      </w:r>
      <w:proofErr w:type="spellStart"/>
      <w:r w:rsidRPr="00596508">
        <w:t>L</w:t>
      </w:r>
      <w:r w:rsidRPr="00596508">
        <w:rPr>
          <w:vertAlign w:val="subscript"/>
        </w:rPr>
        <w:t>l</w:t>
      </w:r>
      <w:proofErr w:type="spellEnd"/>
      <w:r w:rsidRPr="00596508">
        <w:rPr>
          <w:rFonts w:hint="eastAsia"/>
        </w:rPr>
        <w:t>电流的电路图，其中正确的是</w:t>
      </w:r>
      <w:r w:rsidRPr="00596508">
        <w:rPr>
          <w:rFonts w:hint="eastAsia"/>
        </w:rPr>
        <w:t xml:space="preserve">                        </w:t>
      </w:r>
      <w:r w:rsidRPr="00596508">
        <w:rPr>
          <w:rFonts w:hint="eastAsia"/>
        </w:rPr>
        <w:t>（</w:t>
      </w:r>
      <w:r w:rsidRPr="00596508">
        <w:rPr>
          <w:rFonts w:hint="eastAsia"/>
        </w:rPr>
        <w:t xml:space="preserve">    </w:t>
      </w:r>
      <w:r w:rsidRPr="00596508">
        <w:rPr>
          <w:rFonts w:hint="eastAsia"/>
        </w:rPr>
        <w:t>）</w:t>
      </w:r>
    </w:p>
    <w:p w:rsidR="00596508" w:rsidRPr="00596508" w:rsidRDefault="005965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2051" type="#_x0000_t75" style="position:absolute;left:0;text-align:left;margin-left:200.25pt;margin-top:11.5pt;width:197.5pt;height:93.3pt;z-index:251659264" fillcolor="#bbe0e3">
            <v:imagedata r:id="rId7" o:title=""/>
          </v:shape>
          <o:OLEObject Type="Embed" ProgID="PBrush" ShapeID="Object 4" DrawAspect="Content" ObjectID="_1602661956" r:id="rId8"/>
        </w:pict>
      </w:r>
      <w:r>
        <w:rPr>
          <w:noProof/>
        </w:rPr>
        <w:pict>
          <v:shape id="Object 3" o:spid="_x0000_s2050" type="#_x0000_t75" style="position:absolute;left:0;text-align:left;margin-left:-.6pt;margin-top:7.8pt;width:180.6pt;height:91.8pt;z-index:251658240" fillcolor="#bbe0e3">
            <v:imagedata r:id="rId9" o:title=""/>
          </v:shape>
          <o:OLEObject Type="Embed" ProgID="PBrush" ShapeID="Object 3" DrawAspect="Content" ObjectID="_1602661957" r:id="rId10"/>
        </w:pict>
      </w:r>
    </w:p>
    <w:sectPr w:rsidR="00596508" w:rsidRPr="00596508" w:rsidSect="00203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2F" w:rsidRDefault="00823F2F" w:rsidP="00596508">
      <w:r>
        <w:separator/>
      </w:r>
    </w:p>
  </w:endnote>
  <w:endnote w:type="continuationSeparator" w:id="0">
    <w:p w:rsidR="00823F2F" w:rsidRDefault="00823F2F" w:rsidP="0059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2F" w:rsidRDefault="00823F2F" w:rsidP="00596508">
      <w:r>
        <w:separator/>
      </w:r>
    </w:p>
  </w:footnote>
  <w:footnote w:type="continuationSeparator" w:id="0">
    <w:p w:rsidR="00823F2F" w:rsidRDefault="00823F2F" w:rsidP="00596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508"/>
    <w:rsid w:val="002032FF"/>
    <w:rsid w:val="00596508"/>
    <w:rsid w:val="00823F2F"/>
    <w:rsid w:val="00D5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F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5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5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65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650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96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Userll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2018-11-02T03:03:00Z</dcterms:created>
  <dcterms:modified xsi:type="dcterms:W3CDTF">2018-11-02T03:06:00Z</dcterms:modified>
</cp:coreProperties>
</file>