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2C8F" w:rsidRDefault="00362662" w:rsidP="00D52C8F">
      <w:pPr>
        <w:spacing w:line="440" w:lineRule="exact"/>
        <w:ind w:firstLineChars="200" w:firstLine="560"/>
        <w:jc w:val="left"/>
        <w:rPr>
          <w:sz w:val="28"/>
          <w:szCs w:val="28"/>
        </w:rPr>
      </w:pPr>
      <w:r w:rsidRPr="00D52C8F">
        <w:rPr>
          <w:rFonts w:hint="eastAsia"/>
          <w:sz w:val="28"/>
          <w:szCs w:val="28"/>
        </w:rPr>
        <w:t>对于课文，如果我们用现代科学知识来看，也会产生疑问。下面这则资料也许会引发你新的思考，请与同学交流。</w:t>
      </w:r>
    </w:p>
    <w:p w:rsidR="00000000" w:rsidRPr="00D52C8F" w:rsidRDefault="00362662" w:rsidP="00D52C8F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52C8F">
        <w:rPr>
          <w:rFonts w:ascii="仿宋" w:eastAsia="仿宋" w:hAnsi="仿宋" w:hint="eastAsia"/>
          <w:sz w:val="28"/>
          <w:szCs w:val="28"/>
        </w:rPr>
        <w:t>山西永济蒲津渡是黄河上的重要渡口，蒲津渡浮桥在历史上很有名气。唐代开元年间在渡口两岸铸造了四尊铁牛（平均每尊重约</w:t>
      </w:r>
      <w:r w:rsidRPr="00D52C8F">
        <w:rPr>
          <w:rFonts w:ascii="仿宋" w:eastAsia="仿宋" w:hAnsi="仿宋" w:hint="eastAsia"/>
          <w:sz w:val="28"/>
          <w:szCs w:val="28"/>
        </w:rPr>
        <w:t>36.5</w:t>
      </w:r>
      <w:r w:rsidRPr="00D52C8F">
        <w:rPr>
          <w:rFonts w:ascii="仿宋" w:eastAsia="仿宋" w:hAnsi="仿宋" w:hint="eastAsia"/>
          <w:sz w:val="28"/>
          <w:szCs w:val="28"/>
        </w:rPr>
        <w:t>吨）、四个铁人、两座铁山等，组成了栓系浮桥说必须的锚碇系统。后因黄河改道，铁牛等没入水中，埋在地下。</w:t>
      </w:r>
      <w:r w:rsidRPr="00D52C8F">
        <w:rPr>
          <w:rFonts w:ascii="仿宋" w:eastAsia="仿宋" w:hAnsi="仿宋" w:hint="eastAsia"/>
          <w:sz w:val="28"/>
          <w:szCs w:val="28"/>
        </w:rPr>
        <w:t>1989</w:t>
      </w:r>
      <w:r w:rsidRPr="00D52C8F">
        <w:rPr>
          <w:rFonts w:ascii="仿宋" w:eastAsia="仿宋" w:hAnsi="仿宋" w:hint="eastAsia"/>
          <w:sz w:val="28"/>
          <w:szCs w:val="28"/>
        </w:rPr>
        <w:t>年，东安铁牛由河滩下挖出，铁牛和铁人排列整齐，还在原址。</w:t>
      </w:r>
    </w:p>
    <w:p w:rsidR="00362662" w:rsidRPr="00D52C8F" w:rsidRDefault="00362662" w:rsidP="00AD0323">
      <w:pPr>
        <w:spacing w:line="440" w:lineRule="exact"/>
        <w:ind w:right="560" w:firstLineChars="50" w:firstLine="140"/>
        <w:rPr>
          <w:rFonts w:ascii="仿宋" w:eastAsia="仿宋" w:hAnsi="仿宋"/>
          <w:sz w:val="28"/>
          <w:szCs w:val="28"/>
        </w:rPr>
      </w:pPr>
      <w:r w:rsidRPr="00D52C8F">
        <w:rPr>
          <w:rFonts w:ascii="仿宋" w:eastAsia="仿宋" w:hAnsi="仿宋" w:hint="eastAsia"/>
          <w:sz w:val="28"/>
          <w:szCs w:val="28"/>
        </w:rPr>
        <w:t>（资料见《唐铁牛与蒲津桥》，《山西文史资料》</w:t>
      </w:r>
      <w:r w:rsidRPr="00D52C8F">
        <w:rPr>
          <w:rFonts w:ascii="仿宋" w:eastAsia="仿宋" w:hAnsi="仿宋" w:hint="eastAsia"/>
          <w:sz w:val="28"/>
          <w:szCs w:val="28"/>
        </w:rPr>
        <w:t>1999</w:t>
      </w:r>
      <w:r w:rsidRPr="00D52C8F">
        <w:rPr>
          <w:rFonts w:ascii="仿宋" w:eastAsia="仿宋" w:hAnsi="仿宋" w:hint="eastAsia"/>
          <w:sz w:val="28"/>
          <w:szCs w:val="28"/>
        </w:rPr>
        <w:t>年</w:t>
      </w:r>
      <w:r w:rsidRPr="00D52C8F">
        <w:rPr>
          <w:rFonts w:ascii="仿宋" w:eastAsia="仿宋" w:hAnsi="仿宋" w:hint="eastAsia"/>
          <w:sz w:val="28"/>
          <w:szCs w:val="28"/>
        </w:rPr>
        <w:t>Z1</w:t>
      </w:r>
      <w:r w:rsidRPr="00D52C8F">
        <w:rPr>
          <w:rFonts w:ascii="仿宋" w:eastAsia="仿宋" w:hAnsi="仿宋" w:hint="eastAsia"/>
          <w:sz w:val="28"/>
          <w:szCs w:val="28"/>
        </w:rPr>
        <w:t>期）</w:t>
      </w:r>
    </w:p>
    <w:sectPr w:rsidR="00362662" w:rsidRPr="00D52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62" w:rsidRDefault="00362662" w:rsidP="00D52C8F">
      <w:r>
        <w:separator/>
      </w:r>
    </w:p>
  </w:endnote>
  <w:endnote w:type="continuationSeparator" w:id="1">
    <w:p w:rsidR="00362662" w:rsidRDefault="00362662" w:rsidP="00D5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62" w:rsidRDefault="00362662" w:rsidP="00D52C8F">
      <w:r>
        <w:separator/>
      </w:r>
    </w:p>
  </w:footnote>
  <w:footnote w:type="continuationSeparator" w:id="1">
    <w:p w:rsidR="00362662" w:rsidRDefault="00362662" w:rsidP="00D52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AD6"/>
    <w:multiLevelType w:val="hybridMultilevel"/>
    <w:tmpl w:val="786E96BE"/>
    <w:lvl w:ilvl="0" w:tplc="5B96100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9E1C5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46A5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C6BA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D6B5D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8986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876D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C2491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89C4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C8F"/>
    <w:rsid w:val="00362662"/>
    <w:rsid w:val="00AD0323"/>
    <w:rsid w:val="00D5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C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C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2018-11-01T09:53:00Z</dcterms:created>
  <dcterms:modified xsi:type="dcterms:W3CDTF">2018-11-01T09:55:00Z</dcterms:modified>
</cp:coreProperties>
</file>