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0" w:firstLineChars="400"/>
        <w:rPr>
          <w:rFonts w:hint="eastAsia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朗读指导配套练习</w:t>
      </w:r>
    </w:p>
    <w:p>
      <w:pPr>
        <w:ind w:firstLine="2240" w:firstLineChars="7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2240" w:firstLineChars="7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黄鹤楼送孟浩然之广陵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李白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/>
        <w:jc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F0F0F"/>
          <w:spacing w:val="0"/>
          <w:sz w:val="28"/>
          <w:szCs w:val="28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F0F0F"/>
          <w:spacing w:val="0"/>
          <w:sz w:val="28"/>
          <w:szCs w:val="28"/>
          <w:shd w:val="clear" w:color="auto" w:fill="auto"/>
        </w:rPr>
        <w:t>故人西辞黄鹤楼，烟花三月下扬州。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F0F0F"/>
          <w:spacing w:val="0"/>
          <w:sz w:val="28"/>
          <w:szCs w:val="28"/>
          <w:shd w:val="clear" w:color="auto" w:fill="auto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F0F0F"/>
          <w:spacing w:val="0"/>
          <w:sz w:val="28"/>
          <w:szCs w:val="28"/>
          <w:shd w:val="clear" w:color="auto" w:fill="auto"/>
        </w:rPr>
        <w:t>孤帆远影碧空尽，唯见长江天际流。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/>
        <w:jc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F0F0F"/>
          <w:spacing w:val="0"/>
          <w:sz w:val="28"/>
          <w:szCs w:val="28"/>
          <w:shd w:val="clear" w:color="auto" w:fill="auto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3267710"/>
            <wp:effectExtent l="0" t="0" r="4445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267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F0F0F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F0F0F"/>
          <w:spacing w:val="0"/>
          <w:sz w:val="28"/>
          <w:szCs w:val="28"/>
          <w:shd w:val="clear" w:color="auto" w:fill="auto"/>
          <w:lang w:val="en-US" w:eastAsia="zh-CN"/>
        </w:rPr>
        <w:t>上面也是李白的一首送别诗，请同学们利用我们朗读《赠汪伦》的方法，仔细看图，想象画面上人物的对话，体会他们的情感去朗读一下这首诗吧！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A68DB"/>
    <w:rsid w:val="1E2A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2017-11-16T15:29:00Z</dcterms:created>
  <dc:creator>admin</dc:creator>
  <cp:lastModifiedBy>admin</cp:lastModifiedBy>
  <dcterms:modified xsi:type="dcterms:W3CDTF">2017-11-16T15:34:35Z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