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课后作业（生涯岛测试）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有</w:t>
      </w:r>
      <w:r>
        <w:rPr>
          <w:rFonts w:hint="eastAsia"/>
          <w:sz w:val="24"/>
          <w:szCs w:val="32"/>
          <w:lang w:val="en-US" w:eastAsia="zh-CN"/>
        </w:rPr>
        <w:t>A、C、E、I、R、S</w:t>
      </w:r>
      <w:r>
        <w:rPr>
          <w:rFonts w:hint="eastAsia"/>
          <w:sz w:val="24"/>
          <w:szCs w:val="32"/>
          <w:lang w:eastAsia="zh-CN"/>
        </w:rPr>
        <w:t>六座岛，它们各有特色：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A岛——“美丽浪漫岛” 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这个岛上到处是美术馆、音乐厅，弥漫着浓厚的艺术文化气息。岛民们保留着传统的舞蹈、音乐与绘画。许多文艺界人士都喜欢来到这里开沙龙派对寻求灵感。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C岛——“现代井然岛” 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处处耸立着的现代建筑，标志着这是一个进步的、都市形态的岛屿，岛上的户政管理、地政管理及金融管理都十分完善。岛民们个性冷静保守，处事有条不紊，善于组织规划。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E岛——“显赫富庶岛” 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该岛经济高度发展，处处高级饭店、俱乐部、高尔夫球场。岛民性格热情豪爽，善于企业经营和贸易活动。岛上往来者多是企业家、经理人、政治家、律师等等。这些商界名流与上等阶层人士在岛上享受着高品质生活。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I岛——“深思冥想岛” 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这个岛平畴绿野，人少僻静，适合夜观星象。岛上有很多天文馆、科技博物馆、科学图书馆。岛民们最喜欢猫在自己的小房子里，天天钻研学问，沉思冥想，探究真知。哲学家、科学家和心理学家们在这里约会，讨论学术，交流思想。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R岛——“自然原始岛” 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这是个自然生态优良的绿色之岛。岛上不仅保留有热带雨林等原始生态系统，而且建立了相当规模的植物园、动物园、水族馆。岛民以手工制造见长，他们自己种植花果，栽培蔬菜，修缮房屋，打造器物，制作工具。 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S岛——“温暖友善岛” 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这个岛的岛民们都性情温和，乐于助人，人际关系十分友善。大家互助合作，重视教育后代。每个社区都能自成一个密切互动的服务网络，处处充满着人文关怀气息。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了解了六座岛以后，你觉得在哪些岛上度假最自在？如果你有7天假期你会选择在哪三个岛上待多久？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我最想去的是：______岛 ______天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      其次是：______岛 ______天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      最后是：______岛 ______天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br w:type="page"/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A：艺术型：如艺术、文学工作。但是在平常不是指做从事艺术工作，而是指工作中倾向于将事情做得漂亮、有情调、锦上添花，追求完美。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C：事务型：如秘书、办公室人员、记事员、会计、行政助理、图书馆管理员、出纳员、打字员、投资分析员。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E：企业型：如项目经理、销售，营销管理、政府官员、企业领导、法官、律师。 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I：研究型：如科学研究人员、教师、工程师、电脑编程人员、医生、系统分析员。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R：实用型：如技术性职业（计算机硬件人员、摄影师、制图员、机械装配工），技能性职业（木匠、厨师、技工、修理工）。 </w:t>
      </w: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</w:p>
    <w:p>
      <w:pPr>
        <w:ind w:firstLine="420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S：社会型：如教育工作者（教师、教育行政人员），社会工作者（咨询、公关人员）。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Mjk1Nzk4NDgxMTQ0MWU3MDNlZjNhNDUwYWM1YjgifQ=="/>
  </w:docVars>
  <w:rsids>
    <w:rsidRoot w:val="02824702"/>
    <w:rsid w:val="02824702"/>
    <w:rsid w:val="0FF74D47"/>
    <w:rsid w:val="2387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uiPriority w:val="0"/>
    <w:pPr>
      <w:spacing w:line="560" w:lineRule="exact"/>
      <w:jc w:val="center"/>
    </w:pPr>
    <w:rPr>
      <w:rFonts w:ascii="Times New Roman" w:hAnsi="Times New Roman" w:eastAsia="宋体" w:cs="Times New Roman"/>
      <w:b/>
      <w:bCs/>
      <w:sz w:val="36"/>
      <w:szCs w:val="36"/>
    </w:rPr>
  </w:style>
  <w:style w:type="paragraph" w:customStyle="1" w:styleId="5">
    <w:name w:val="公文标题与正文间隔"/>
    <w:basedOn w:val="1"/>
    <w:uiPriority w:val="0"/>
    <w:pPr>
      <w:spacing w:line="240" w:lineRule="exact"/>
      <w:jc w:val="center"/>
    </w:pPr>
    <w:rPr>
      <w:rFonts w:hint="eastAsia" w:ascii="方正小标宋简体" w:hAnsi="方正小标宋简体" w:eastAsia="宋体" w:cs="方正小标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2022-12-30T10:18:00Z</dcterms:created>
  <dc:creator>半仙儿</dc:creator>
  <cp:lastModifiedBy>半仙儿</cp:lastModifiedBy>
  <dcterms:modified xsi:type="dcterms:W3CDTF">2022-12-30T10:30:11Z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C6AF741EE5094080B6ABBAE6C40AA451</vt:lpwstr>
  </property>
</Properties>
</file>