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76D1A" w14:textId="77777777" w:rsidR="008373D7" w:rsidRDefault="00000000">
      <w:pPr>
        <w:spacing w:line="360" w:lineRule="auto"/>
        <w:jc w:val="center"/>
        <w:rPr>
          <w:rFonts w:ascii="黑体" w:eastAsia="黑体" w:hAnsi="黑体" w:cs="黑体"/>
          <w:color w:val="000000"/>
          <w:sz w:val="36"/>
          <w:szCs w:val="36"/>
        </w:rPr>
      </w:pPr>
      <w:r>
        <w:rPr>
          <w:rFonts w:ascii="黑体" w:eastAsia="黑体" w:hAnsi="黑体" w:cs="黑体" w:hint="eastAsia"/>
          <w:color w:val="000000"/>
          <w:sz w:val="36"/>
          <w:szCs w:val="36"/>
        </w:rPr>
        <w:t>《篮球---双手胸前传接球》课时学历案（第一课时）</w:t>
      </w:r>
    </w:p>
    <w:p w14:paraId="7A915DE7" w14:textId="228382B2" w:rsidR="008373D7" w:rsidRDefault="00897648">
      <w:pPr>
        <w:spacing w:line="360" w:lineRule="auto"/>
        <w:jc w:val="center"/>
        <w:rPr>
          <w:rFonts w:ascii="楷体" w:eastAsia="楷体" w:hAnsi="楷体" w:cs="楷体"/>
          <w:color w:val="000000"/>
          <w:sz w:val="32"/>
          <w:szCs w:val="32"/>
        </w:rPr>
      </w:pPr>
      <w:r>
        <w:rPr>
          <w:rFonts w:ascii="楷体" w:eastAsia="楷体" w:hAnsi="楷体" w:cs="楷体" w:hint="eastAsia"/>
          <w:color w:val="000000"/>
          <w:sz w:val="32"/>
          <w:szCs w:val="32"/>
        </w:rPr>
        <w:t xml:space="preserve">西南财经大学附属实验中学：胡跃彬  </w:t>
      </w:r>
    </w:p>
    <w:p w14:paraId="35CC507E" w14:textId="77777777" w:rsidR="008373D7" w:rsidRDefault="00000000">
      <w:pPr>
        <w:spacing w:line="360" w:lineRule="auto"/>
        <w:rPr>
          <w:rFonts w:ascii="黑体" w:eastAsia="黑体" w:hAnsi="黑体" w:cs="黑体"/>
          <w:color w:val="000000"/>
          <w:sz w:val="24"/>
          <w:szCs w:val="24"/>
        </w:rPr>
      </w:pPr>
      <w:r>
        <w:rPr>
          <w:rFonts w:ascii="黑体" w:eastAsia="黑体" w:hAnsi="黑体" w:cs="黑体" w:hint="eastAsia"/>
          <w:color w:val="000000"/>
          <w:sz w:val="24"/>
          <w:szCs w:val="24"/>
        </w:rPr>
        <w:t>【主题与课时】</w:t>
      </w:r>
    </w:p>
    <w:p w14:paraId="7A38C910" w14:textId="77777777" w:rsidR="008373D7" w:rsidRDefault="0000000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4"/>
          <w:szCs w:val="24"/>
        </w:rPr>
        <w:t>本节课是七年级《体育与健康》，篮球教学单元中《双手胸前传接球》第一次课，七年级全一册教师用书P88-P91。</w:t>
      </w:r>
    </w:p>
    <w:p w14:paraId="6F865C1A" w14:textId="77777777" w:rsidR="008373D7" w:rsidRDefault="00000000">
      <w:pPr>
        <w:spacing w:line="360" w:lineRule="auto"/>
        <w:rPr>
          <w:rFonts w:ascii="黑体" w:eastAsia="黑体" w:hAnsi="黑体" w:cs="黑体"/>
          <w:color w:val="000000"/>
          <w:sz w:val="24"/>
          <w:szCs w:val="24"/>
        </w:rPr>
      </w:pPr>
      <w:r>
        <w:rPr>
          <w:rFonts w:ascii="黑体" w:eastAsia="黑体" w:hAnsi="黑体" w:cs="黑体" w:hint="eastAsia"/>
          <w:color w:val="000000"/>
          <w:sz w:val="24"/>
          <w:szCs w:val="24"/>
        </w:rPr>
        <w:t>【课标要求】</w:t>
      </w:r>
    </w:p>
    <w:p w14:paraId="108843DD" w14:textId="77777777" w:rsidR="008373D7" w:rsidRDefault="00000000">
      <w:pPr>
        <w:numPr>
          <w:ilvl w:val="0"/>
          <w:numId w:val="1"/>
        </w:numPr>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基本掌握并运用一些球类运动项目的技术。</w:t>
      </w:r>
    </w:p>
    <w:p w14:paraId="56A036D9" w14:textId="77777777" w:rsidR="008373D7" w:rsidRDefault="00000000">
      <w:pPr>
        <w:numPr>
          <w:ilvl w:val="0"/>
          <w:numId w:val="1"/>
        </w:numPr>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增强学生的团结合作意识</w:t>
      </w:r>
    </w:p>
    <w:p w14:paraId="5B64FA32" w14:textId="77777777" w:rsidR="008373D7" w:rsidRDefault="00000000">
      <w:pPr>
        <w:spacing w:line="360" w:lineRule="auto"/>
        <w:rPr>
          <w:rFonts w:ascii="黑体" w:eastAsia="黑体" w:hAnsi="黑体" w:cs="黑体"/>
          <w:color w:val="000000"/>
          <w:sz w:val="24"/>
          <w:szCs w:val="24"/>
        </w:rPr>
      </w:pPr>
      <w:r>
        <w:rPr>
          <w:rFonts w:ascii="黑体" w:eastAsia="黑体" w:hAnsi="黑体" w:cs="黑体" w:hint="eastAsia"/>
          <w:color w:val="000000"/>
          <w:sz w:val="24"/>
          <w:szCs w:val="24"/>
        </w:rPr>
        <w:t>【学习目标】</w:t>
      </w:r>
    </w:p>
    <w:p w14:paraId="4BDF486C" w14:textId="77777777" w:rsidR="008373D7" w:rsidRDefault="00000000">
      <w:pPr>
        <w:shd w:val="clear" w:color="auto" w:fill="FFFFFF"/>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1.通过观看挂图和倾听教师讲解，能流畅的说出双手胸前传球时，蹬地、伸臂、翻腕、拨球，伸臂迎球，接球后随球后引等技术要点，提高语言总结归纳能力。</w:t>
      </w:r>
    </w:p>
    <w:p w14:paraId="4FEA4587" w14:textId="77777777" w:rsidR="008373D7" w:rsidRDefault="00000000">
      <w:pPr>
        <w:shd w:val="clear" w:color="auto" w:fill="FFFFFF"/>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2.通过自主尝试与合作学习，能掌握正确的持球动作，传球时做到蹬地、伸臂、翻腕拨球；接球时，两臂随球后引缓冲来球力量并双手持球置于胸腹之间；增强团结协作、发现问题、解决问题的能力。</w:t>
      </w:r>
    </w:p>
    <w:p w14:paraId="697A3444" w14:textId="77777777" w:rsidR="008373D7" w:rsidRDefault="00000000">
      <w:pPr>
        <w:shd w:val="clear" w:color="auto" w:fill="FFFFFF"/>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3.通过参与“游戏”活动，能合理利用双手胸前传接球技术将球传到指定位置，增强观察力、判断力和培养积极思考的学习习惯。</w:t>
      </w:r>
    </w:p>
    <w:p w14:paraId="103407F2" w14:textId="77777777" w:rsidR="008373D7" w:rsidRDefault="00000000">
      <w:pPr>
        <w:spacing w:line="360" w:lineRule="auto"/>
        <w:rPr>
          <w:rFonts w:ascii="黑体" w:eastAsia="黑体" w:hAnsi="黑体" w:cs="黑体"/>
          <w:color w:val="000000"/>
          <w:sz w:val="24"/>
          <w:szCs w:val="24"/>
        </w:rPr>
      </w:pPr>
      <w:r>
        <w:rPr>
          <w:rFonts w:ascii="黑体" w:eastAsia="黑体" w:hAnsi="黑体" w:cs="黑体" w:hint="eastAsia"/>
          <w:color w:val="000000"/>
          <w:sz w:val="24"/>
          <w:szCs w:val="24"/>
        </w:rPr>
        <w:t>【评价任务】</w:t>
      </w:r>
    </w:p>
    <w:p w14:paraId="37219054" w14:textId="77777777" w:rsidR="008373D7" w:rsidRDefault="00000000">
      <w:pPr>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1.完成活动三.（3）（检测目标1）</w:t>
      </w:r>
    </w:p>
    <w:p w14:paraId="1DAAAFF3" w14:textId="77777777" w:rsidR="008373D7" w:rsidRDefault="00000000">
      <w:pPr>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2.完成活动三.(8)（检测目标2）</w:t>
      </w:r>
    </w:p>
    <w:p w14:paraId="382CB10E" w14:textId="77777777" w:rsidR="008373D7" w:rsidRDefault="00000000">
      <w:pPr>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3.完成活动四.（检测目标2、检测目标3）</w:t>
      </w:r>
    </w:p>
    <w:p w14:paraId="25912D45" w14:textId="77777777" w:rsidR="008373D7" w:rsidRDefault="00000000">
      <w:pPr>
        <w:spacing w:line="360" w:lineRule="auto"/>
        <w:rPr>
          <w:rFonts w:ascii="黑体" w:eastAsia="黑体" w:hAnsi="黑体" w:cs="黑体"/>
          <w:color w:val="000000"/>
          <w:sz w:val="24"/>
          <w:szCs w:val="24"/>
        </w:rPr>
      </w:pPr>
      <w:r>
        <w:rPr>
          <w:rFonts w:ascii="黑体" w:eastAsia="黑体" w:hAnsi="黑体" w:cs="黑体" w:hint="eastAsia"/>
          <w:color w:val="000000"/>
          <w:sz w:val="24"/>
          <w:szCs w:val="24"/>
        </w:rPr>
        <w:t>【资源与建议】</w:t>
      </w:r>
    </w:p>
    <w:p w14:paraId="4D8278F9" w14:textId="77777777" w:rsidR="008373D7" w:rsidRDefault="00000000">
      <w:pPr>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1.本课是七年级上期篮球单元的内容，双手胸前传接球教学内容设计4个课时，本课是第1课时。</w:t>
      </w:r>
    </w:p>
    <w:p w14:paraId="2167B82F" w14:textId="77777777" w:rsidR="008373D7" w:rsidRDefault="00000000">
      <w:pPr>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2.篮球传球技术是进攻队员有目的转移球的方法，也是进攻队员在场上相互联系的纽带。双手胸前传接球具有传球快速有力、准确性高、容易控制、接球后便于与其他动作相结合的优点。还可以发展力量、灵敏、协调等身体素质，提高参加篮球比赛的实战能力。</w:t>
      </w:r>
    </w:p>
    <w:p w14:paraId="2311A0BE" w14:textId="77777777" w:rsidR="008373D7" w:rsidRDefault="00000000">
      <w:pPr>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3.学习路径：（1）课前通过查阅资料，观看网上视频等方式了解本课学习内容，形成表象认识。（2）通过概念建立→自学尝试→合作学习→群学解疑→演练提高的路径来掌握本课的学习内容。</w:t>
      </w:r>
    </w:p>
    <w:p w14:paraId="76505F4E" w14:textId="77777777" w:rsidR="008373D7" w:rsidRDefault="00000000">
      <w:pPr>
        <w:spacing w:line="360" w:lineRule="auto"/>
        <w:rPr>
          <w:rFonts w:ascii="宋体" w:hAnsi="宋体" w:cs="宋体"/>
          <w:sz w:val="24"/>
          <w:szCs w:val="24"/>
        </w:rPr>
      </w:pPr>
      <w:r>
        <w:rPr>
          <w:rFonts w:asciiTheme="minorEastAsia" w:eastAsiaTheme="minorEastAsia" w:hAnsiTheme="minorEastAsia" w:cstheme="minorEastAsia" w:hint="eastAsia"/>
          <w:color w:val="000000"/>
          <w:sz w:val="24"/>
          <w:szCs w:val="24"/>
        </w:rPr>
        <w:t>4</w:t>
      </w:r>
      <w:r>
        <w:rPr>
          <w:rFonts w:ascii="宋体" w:hAnsi="宋体" w:cs="宋体" w:hint="eastAsia"/>
          <w:color w:val="000000"/>
          <w:sz w:val="24"/>
          <w:szCs w:val="24"/>
        </w:rPr>
        <w:t>.</w:t>
      </w:r>
      <w:r>
        <w:rPr>
          <w:rFonts w:ascii="宋体" w:hAnsi="宋体" w:cs="宋体" w:hint="eastAsia"/>
          <w:bCs/>
          <w:sz w:val="24"/>
          <w:szCs w:val="24"/>
        </w:rPr>
        <w:t>重点:</w:t>
      </w:r>
      <w:r>
        <w:rPr>
          <w:rFonts w:ascii="宋体" w:hAnsi="宋体" w:cs="宋体" w:hint="eastAsia"/>
          <w:sz w:val="24"/>
          <w:szCs w:val="24"/>
        </w:rPr>
        <w:t xml:space="preserve"> 传接球手型和用力顺序，接球后的迎球缓冲动作</w:t>
      </w:r>
    </w:p>
    <w:p w14:paraId="04651BB7" w14:textId="77777777" w:rsidR="008373D7" w:rsidRDefault="00000000">
      <w:pPr>
        <w:spacing w:line="360" w:lineRule="auto"/>
        <w:ind w:firstLineChars="100" w:firstLine="240"/>
        <w:rPr>
          <w:rFonts w:asciiTheme="minorEastAsia" w:eastAsiaTheme="minorEastAsia" w:hAnsiTheme="minorEastAsia" w:cstheme="minorEastAsia"/>
          <w:color w:val="000000"/>
          <w:sz w:val="24"/>
          <w:szCs w:val="24"/>
        </w:rPr>
      </w:pPr>
      <w:r>
        <w:rPr>
          <w:rFonts w:ascii="宋体" w:hAnsi="宋体" w:cs="宋体" w:hint="eastAsia"/>
          <w:bCs/>
          <w:sz w:val="24"/>
          <w:szCs w:val="24"/>
        </w:rPr>
        <w:t>难点：</w:t>
      </w:r>
      <w:r>
        <w:rPr>
          <w:rFonts w:asciiTheme="minorEastAsia" w:eastAsiaTheme="minorEastAsia" w:hAnsiTheme="minorEastAsia" w:cstheme="minorEastAsia" w:hint="eastAsia"/>
          <w:sz w:val="24"/>
          <w:szCs w:val="24"/>
        </w:rPr>
        <w:t xml:space="preserve"> 传接球时身体的协调配合</w:t>
      </w:r>
    </w:p>
    <w:p w14:paraId="35E4F002" w14:textId="77777777" w:rsidR="008373D7" w:rsidRDefault="00000000">
      <w:pPr>
        <w:numPr>
          <w:ilvl w:val="0"/>
          <w:numId w:val="2"/>
        </w:numPr>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评价标准：（1）动作要领表述正确无误、流畅；（2）传接球动作正确、连贯、有力度；</w:t>
      </w:r>
    </w:p>
    <w:p w14:paraId="2AD83CDE" w14:textId="77777777" w:rsidR="008373D7" w:rsidRDefault="00000000">
      <w:pPr>
        <w:spacing w:line="360" w:lineRule="auto"/>
        <w:rPr>
          <w:rFonts w:ascii="黑体" w:eastAsia="黑体" w:hAnsi="黑体" w:cs="黑体"/>
          <w:b/>
          <w:bCs/>
          <w:color w:val="000000"/>
          <w:sz w:val="24"/>
          <w:szCs w:val="24"/>
        </w:rPr>
      </w:pPr>
      <w:r>
        <w:rPr>
          <w:rFonts w:ascii="黑体" w:eastAsia="黑体" w:hAnsi="黑体" w:cs="黑体" w:hint="eastAsia"/>
          <w:b/>
          <w:bCs/>
          <w:color w:val="000000"/>
          <w:sz w:val="24"/>
          <w:szCs w:val="24"/>
        </w:rPr>
        <w:t>【学习过程】</w:t>
      </w:r>
    </w:p>
    <w:p w14:paraId="44A3D6B5" w14:textId="77777777" w:rsidR="008373D7" w:rsidRDefault="00000000">
      <w:pPr>
        <w:spacing w:line="360" w:lineRule="auto"/>
        <w:rPr>
          <w:rFonts w:asciiTheme="minorEastAsia" w:eastAsiaTheme="minorEastAsia" w:hAnsiTheme="minorEastAsia" w:cstheme="minorEastAsia"/>
          <w:b/>
          <w:bCs/>
          <w:color w:val="000000"/>
          <w:sz w:val="24"/>
          <w:szCs w:val="24"/>
        </w:rPr>
      </w:pPr>
      <w:r>
        <w:rPr>
          <w:rFonts w:asciiTheme="minorEastAsia" w:eastAsiaTheme="minorEastAsia" w:hAnsiTheme="minorEastAsia" w:cstheme="minorEastAsia" w:hint="eastAsia"/>
          <w:b/>
          <w:bCs/>
          <w:color w:val="000000"/>
          <w:sz w:val="24"/>
          <w:szCs w:val="24"/>
        </w:rPr>
        <w:t>任务</w:t>
      </w:r>
      <w:proofErr w:type="gramStart"/>
      <w:r>
        <w:rPr>
          <w:rFonts w:asciiTheme="minorEastAsia" w:eastAsiaTheme="minorEastAsia" w:hAnsiTheme="minorEastAsia" w:cstheme="minorEastAsia" w:hint="eastAsia"/>
          <w:b/>
          <w:bCs/>
          <w:color w:val="000000"/>
          <w:sz w:val="24"/>
          <w:szCs w:val="24"/>
        </w:rPr>
        <w:t>一</w:t>
      </w:r>
      <w:proofErr w:type="gramEnd"/>
      <w:r>
        <w:rPr>
          <w:rFonts w:asciiTheme="minorEastAsia" w:eastAsiaTheme="minorEastAsia" w:hAnsiTheme="minorEastAsia" w:cstheme="minorEastAsia" w:hint="eastAsia"/>
          <w:b/>
          <w:bCs/>
          <w:color w:val="000000"/>
          <w:sz w:val="24"/>
          <w:szCs w:val="24"/>
        </w:rPr>
        <w:t>：热身激趣</w:t>
      </w:r>
    </w:p>
    <w:p w14:paraId="5C70B139" w14:textId="77777777" w:rsidR="008373D7" w:rsidRDefault="00000000">
      <w:pPr>
        <w:shd w:val="clear" w:color="auto" w:fill="FFFFFF"/>
        <w:tabs>
          <w:tab w:val="left" w:pos="312"/>
        </w:tabs>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活动1：在教师带领下绕篮球场慢跑</w:t>
      </w:r>
    </w:p>
    <w:p w14:paraId="6A4BBEE2" w14:textId="77777777" w:rsidR="008373D7" w:rsidRDefault="00000000">
      <w:pPr>
        <w:shd w:val="clear" w:color="auto" w:fill="FFFFFF"/>
        <w:tabs>
          <w:tab w:val="left" w:pos="312"/>
        </w:tabs>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活动2：在教师带领下完成篮球操和专项准备活动（组织如图1）  </w:t>
      </w:r>
    </w:p>
    <w:p w14:paraId="76E6C282" w14:textId="77777777" w:rsidR="008373D7" w:rsidRDefault="00000000">
      <w:pPr>
        <w:shd w:val="clear" w:color="auto" w:fill="FFFFFF"/>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    </w:t>
      </w:r>
      <w:r>
        <w:rPr>
          <w:rFonts w:asciiTheme="minorEastAsia" w:eastAsiaTheme="minorEastAsia" w:hAnsiTheme="minorEastAsia" w:cstheme="minorEastAsia" w:hint="eastAsia"/>
          <w:noProof/>
          <w:sz w:val="24"/>
          <w:szCs w:val="24"/>
        </w:rPr>
        <w:drawing>
          <wp:inline distT="0" distB="0" distL="0" distR="0" wp14:anchorId="04801275" wp14:editId="4050CD9F">
            <wp:extent cx="1914525" cy="1638300"/>
            <wp:effectExtent l="0" t="0" r="9525" b="0"/>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8" cstate="print"/>
                    <a:srcRect/>
                    <a:stretch>
                      <a:fillRect/>
                    </a:stretch>
                  </pic:blipFill>
                  <pic:spPr>
                    <a:xfrm>
                      <a:off x="0" y="0"/>
                      <a:ext cx="1914525" cy="1638300"/>
                    </a:xfrm>
                    <a:prstGeom prst="rect">
                      <a:avLst/>
                    </a:prstGeom>
                    <a:ln>
                      <a:noFill/>
                    </a:ln>
                  </pic:spPr>
                </pic:pic>
              </a:graphicData>
            </a:graphic>
          </wp:inline>
        </w:drawing>
      </w:r>
      <w:r>
        <w:rPr>
          <w:rFonts w:asciiTheme="minorEastAsia" w:eastAsiaTheme="minorEastAsia" w:hAnsiTheme="minorEastAsia" w:cstheme="minorEastAsia" w:hint="eastAsia"/>
          <w:color w:val="000000"/>
          <w:sz w:val="24"/>
          <w:szCs w:val="24"/>
        </w:rPr>
        <w:t xml:space="preserve">    </w:t>
      </w:r>
      <w:r>
        <w:rPr>
          <w:rFonts w:asciiTheme="minorEastAsia" w:eastAsiaTheme="minorEastAsia" w:hAnsiTheme="minorEastAsia" w:cstheme="minorEastAsia" w:hint="eastAsia"/>
          <w:color w:val="000000"/>
          <w:sz w:val="24"/>
          <w:szCs w:val="24"/>
        </w:rPr>
        <w:tab/>
        <w:t>（图1）  注：* 学生   △ 教师</w:t>
      </w:r>
    </w:p>
    <w:p w14:paraId="0DC0F056" w14:textId="77777777" w:rsidR="008373D7" w:rsidRDefault="00000000">
      <w:pPr>
        <w:spacing w:line="360" w:lineRule="auto"/>
        <w:rPr>
          <w:rFonts w:asciiTheme="minorEastAsia" w:eastAsiaTheme="minorEastAsia" w:hAnsiTheme="minorEastAsia" w:cstheme="minorEastAsia"/>
          <w:b/>
          <w:bCs/>
          <w:color w:val="000000"/>
          <w:sz w:val="24"/>
          <w:szCs w:val="24"/>
        </w:rPr>
      </w:pPr>
      <w:r>
        <w:rPr>
          <w:rFonts w:asciiTheme="minorEastAsia" w:eastAsiaTheme="minorEastAsia" w:hAnsiTheme="minorEastAsia" w:cstheme="minorEastAsia" w:hint="eastAsia"/>
          <w:b/>
          <w:bCs/>
          <w:color w:val="000000"/>
          <w:sz w:val="24"/>
          <w:szCs w:val="24"/>
        </w:rPr>
        <w:t>任务二：尝试感悟</w:t>
      </w:r>
    </w:p>
    <w:p w14:paraId="3DD0D781" w14:textId="77777777" w:rsidR="008373D7" w:rsidRDefault="00000000">
      <w:pPr>
        <w:shd w:val="clear" w:color="auto" w:fill="FFFFFF"/>
        <w:tabs>
          <w:tab w:val="left" w:pos="312"/>
        </w:tabs>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活动1：教师点出本课主题：双手胸前传接球，然后分小组，观察挂图，尝试练习双手胸前传接球并总结动作要领。(指向目标1)</w:t>
      </w:r>
    </w:p>
    <w:p w14:paraId="0FE8358D" w14:textId="77777777" w:rsidR="008373D7" w:rsidRDefault="00000000">
      <w:pPr>
        <w:shd w:val="clear" w:color="auto" w:fill="FFFFFF"/>
        <w:tabs>
          <w:tab w:val="left" w:pos="312"/>
        </w:tabs>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活动2：小组派代表展示练习成果，其他小组积极评价。(指向目标1)</w:t>
      </w:r>
    </w:p>
    <w:p w14:paraId="5A5B12DA" w14:textId="77777777" w:rsidR="008373D7" w:rsidRDefault="00000000">
      <w:pPr>
        <w:spacing w:line="360" w:lineRule="auto"/>
        <w:rPr>
          <w:rFonts w:asciiTheme="minorEastAsia" w:eastAsiaTheme="minorEastAsia" w:hAnsiTheme="minorEastAsia" w:cstheme="minorEastAsia"/>
          <w:b/>
          <w:bCs/>
          <w:color w:val="000000"/>
          <w:sz w:val="24"/>
          <w:szCs w:val="24"/>
        </w:rPr>
      </w:pPr>
      <w:r>
        <w:rPr>
          <w:rFonts w:asciiTheme="minorEastAsia" w:eastAsiaTheme="minorEastAsia" w:hAnsiTheme="minorEastAsia" w:cstheme="minorEastAsia" w:hint="eastAsia"/>
          <w:b/>
          <w:bCs/>
          <w:color w:val="000000"/>
          <w:sz w:val="24"/>
          <w:szCs w:val="24"/>
        </w:rPr>
        <w:t>任务三：学习提高</w:t>
      </w:r>
    </w:p>
    <w:p w14:paraId="72EF0A9C" w14:textId="77777777" w:rsidR="008373D7" w:rsidRDefault="00000000">
      <w:pPr>
        <w:shd w:val="clear" w:color="auto" w:fill="FFFFFF"/>
        <w:tabs>
          <w:tab w:val="left" w:pos="312"/>
        </w:tabs>
        <w:spacing w:line="360" w:lineRule="auto"/>
        <w:rPr>
          <w:rFonts w:ascii="宋体" w:hAnsi="宋体" w:cs="宋体"/>
          <w:color w:val="000000"/>
        </w:rPr>
      </w:pPr>
      <w:r>
        <w:rPr>
          <w:rFonts w:asciiTheme="minorEastAsia" w:eastAsiaTheme="minorEastAsia" w:hAnsiTheme="minorEastAsia" w:cstheme="minorEastAsia" w:hint="eastAsia"/>
          <w:color w:val="000000"/>
          <w:sz w:val="24"/>
          <w:szCs w:val="24"/>
        </w:rPr>
        <w:t>活动1：认真听老师讲解双手胸前传接球技术动作，并观看教师示范，记住动作的关键要点。（指向目标1）</w:t>
      </w:r>
    </w:p>
    <w:p w14:paraId="57770592" w14:textId="77777777" w:rsidR="008373D7" w:rsidRDefault="00000000">
      <w:pPr>
        <w:shd w:val="clear" w:color="auto" w:fill="FFFFFF"/>
        <w:tabs>
          <w:tab w:val="left" w:pos="312"/>
        </w:tabs>
        <w:spacing w:line="360" w:lineRule="auto"/>
        <w:rPr>
          <w:rFonts w:ascii="宋体" w:hAnsi="宋体" w:cs="宋体"/>
          <w:color w:val="000000"/>
        </w:rPr>
      </w:pPr>
      <w:r>
        <w:rPr>
          <w:noProof/>
        </w:rPr>
        <w:drawing>
          <wp:inline distT="0" distB="0" distL="0" distR="0" wp14:anchorId="76ED32A9" wp14:editId="04BD7ECD">
            <wp:extent cx="2628900" cy="1732915"/>
            <wp:effectExtent l="0" t="0" r="0" b="635"/>
            <wp:docPr id="1027" name="图片 7"/>
            <wp:cNvGraphicFramePr/>
            <a:graphic xmlns:a="http://schemas.openxmlformats.org/drawingml/2006/main">
              <a:graphicData uri="http://schemas.openxmlformats.org/drawingml/2006/picture">
                <pic:pic xmlns:pic="http://schemas.openxmlformats.org/drawingml/2006/picture">
                  <pic:nvPicPr>
                    <pic:cNvPr id="1027" name="图片 7"/>
                    <pic:cNvPicPr/>
                  </pic:nvPicPr>
                  <pic:blipFill>
                    <a:blip r:embed="rId9" cstate="print"/>
                    <a:srcRect/>
                    <a:stretch>
                      <a:fillRect/>
                    </a:stretch>
                  </pic:blipFill>
                  <pic:spPr>
                    <a:xfrm>
                      <a:off x="0" y="0"/>
                      <a:ext cx="2628900" cy="1732915"/>
                    </a:xfrm>
                    <a:prstGeom prst="rect">
                      <a:avLst/>
                    </a:prstGeom>
                  </pic:spPr>
                </pic:pic>
              </a:graphicData>
            </a:graphic>
          </wp:inline>
        </w:drawing>
      </w:r>
      <w:r>
        <w:rPr>
          <w:noProof/>
        </w:rPr>
        <w:drawing>
          <wp:inline distT="0" distB="0" distL="0" distR="0" wp14:anchorId="74B62642" wp14:editId="0AE69D21">
            <wp:extent cx="2571750" cy="2046605"/>
            <wp:effectExtent l="0" t="0" r="0" b="10795"/>
            <wp:docPr id="1028" name="图片 10"/>
            <wp:cNvGraphicFramePr/>
            <a:graphic xmlns:a="http://schemas.openxmlformats.org/drawingml/2006/main">
              <a:graphicData uri="http://schemas.openxmlformats.org/drawingml/2006/picture">
                <pic:pic xmlns:pic="http://schemas.openxmlformats.org/drawingml/2006/picture">
                  <pic:nvPicPr>
                    <pic:cNvPr id="1028" name="图片 10"/>
                    <pic:cNvPicPr/>
                  </pic:nvPicPr>
                  <pic:blipFill>
                    <a:blip r:embed="rId10" cstate="print"/>
                    <a:srcRect/>
                    <a:stretch>
                      <a:fillRect/>
                    </a:stretch>
                  </pic:blipFill>
                  <pic:spPr>
                    <a:xfrm>
                      <a:off x="0" y="0"/>
                      <a:ext cx="2571750" cy="2046605"/>
                    </a:xfrm>
                    <a:prstGeom prst="rect">
                      <a:avLst/>
                    </a:prstGeom>
                  </pic:spPr>
                </pic:pic>
              </a:graphicData>
            </a:graphic>
          </wp:inline>
        </w:drawing>
      </w:r>
    </w:p>
    <w:p w14:paraId="0C1D9878" w14:textId="77777777" w:rsidR="008373D7" w:rsidRDefault="00000000">
      <w:pPr>
        <w:shd w:val="clear" w:color="auto" w:fill="FFFFFF"/>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动作方法：</w:t>
      </w:r>
    </w:p>
    <w:p w14:paraId="666EF2AE" w14:textId="77777777" w:rsidR="008373D7" w:rsidRDefault="00000000">
      <w:pPr>
        <w:shd w:val="clear" w:color="auto" w:fill="FFFFFF"/>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双手胸前传球：两手手指自然分开，拇指相对成“八”字型，用指根以上部位持球的侧后方、置于胸前，手腕放松，两肘弯曲，自然下垂，两脚自然前后或左右站立，两膝微屈。传球时依次蹬地、伸臂、仰腕、压腕，拇指、食指、中指用力弹拨将球传出。</w:t>
      </w:r>
    </w:p>
    <w:p w14:paraId="4960FB2A" w14:textId="77777777" w:rsidR="008373D7" w:rsidRDefault="00000000">
      <w:pPr>
        <w:shd w:val="clear" w:color="auto" w:fill="FFFFFF"/>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（2）双手胸前接球：两眼注视来球，两臂自然伸出迎球，手指自然分开，两拇指相对成“八”字型，手指向前上方，两手成半圆形。当手指触球同时，两臂随球后引缓冲来球的力量，两手持球于胸腹之间。</w:t>
      </w:r>
    </w:p>
    <w:p w14:paraId="28906110" w14:textId="77777777" w:rsidR="008373D7" w:rsidRDefault="00000000">
      <w:pPr>
        <w:shd w:val="clear" w:color="auto" w:fill="FFFFFF"/>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sz w:val="24"/>
          <w:szCs w:val="24"/>
        </w:rPr>
        <w:t>活动2：</w:t>
      </w:r>
      <w:r>
        <w:rPr>
          <w:rFonts w:asciiTheme="minorEastAsia" w:eastAsiaTheme="minorEastAsia" w:hAnsiTheme="minorEastAsia" w:cstheme="minorEastAsia" w:hint="eastAsia"/>
          <w:color w:val="000000"/>
          <w:sz w:val="24"/>
          <w:szCs w:val="24"/>
        </w:rPr>
        <w:t>在教师的带领下做双手胸前传接球的徒手模仿练习(指向目标2）</w:t>
      </w:r>
    </w:p>
    <w:p w14:paraId="45E85E61" w14:textId="77777777" w:rsidR="008373D7" w:rsidRDefault="00000000">
      <w:pPr>
        <w:shd w:val="clear" w:color="auto" w:fill="FFFFFF"/>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活动3：教师提问，学生回答。（检测目标1）</w:t>
      </w:r>
    </w:p>
    <w:p w14:paraId="7E799895" w14:textId="77777777" w:rsidR="008373D7" w:rsidRDefault="00000000">
      <w:pPr>
        <w:shd w:val="clear" w:color="auto" w:fill="FFFFFF"/>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评价标准：</w:t>
      </w:r>
    </w:p>
    <w:p w14:paraId="19DF9B2B" w14:textId="77777777" w:rsidR="008373D7" w:rsidRDefault="00000000">
      <w:pPr>
        <w:shd w:val="clear" w:color="auto" w:fill="FFFFFF"/>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优秀：能正确无误、流畅的说出双手胸前传接球的技术顺序（蹬地、伸臂、翻腕、拨指）；</w:t>
      </w:r>
    </w:p>
    <w:p w14:paraId="32509105" w14:textId="77777777" w:rsidR="008373D7" w:rsidRDefault="00000000">
      <w:pPr>
        <w:shd w:val="clear" w:color="auto" w:fill="FFFFFF"/>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合格：在教师动作提示下能较为正确、流畅的说出双手胸前传接球的技术要领。</w:t>
      </w:r>
    </w:p>
    <w:p w14:paraId="57D842D5" w14:textId="77777777" w:rsidR="008373D7" w:rsidRDefault="00000000">
      <w:pPr>
        <w:shd w:val="clear" w:color="auto" w:fill="FFFFFF"/>
        <w:tabs>
          <w:tab w:val="left" w:pos="312"/>
        </w:tabs>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活动4：分小组进行近距离传接球练习，然后进行展示，其他同学积极评价（指向目标2） </w:t>
      </w:r>
    </w:p>
    <w:p w14:paraId="1E88D34D" w14:textId="77777777" w:rsidR="008373D7" w:rsidRDefault="00000000">
      <w:pPr>
        <w:shd w:val="clear" w:color="auto" w:fill="FFFFFF"/>
        <w:tabs>
          <w:tab w:val="left" w:pos="312"/>
        </w:tabs>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活动5：在教师的口令指挥下进行徒手练习(指向目标2)</w:t>
      </w:r>
    </w:p>
    <w:p w14:paraId="021EF65C" w14:textId="77777777" w:rsidR="008373D7" w:rsidRDefault="00000000">
      <w:pPr>
        <w:shd w:val="clear" w:color="auto" w:fill="FFFFFF"/>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活动6：再次进行近距离传接球练习，尝试进行加长距离的传接球练习（指向目标2）</w:t>
      </w:r>
    </w:p>
    <w:p w14:paraId="78DDE28A" w14:textId="77777777" w:rsidR="008373D7" w:rsidRDefault="00000000">
      <w:pPr>
        <w:shd w:val="clear" w:color="auto" w:fill="FFFFFF"/>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活动7：长距离传接球5次 (检测目标2）</w:t>
      </w:r>
    </w:p>
    <w:p w14:paraId="7348AE09" w14:textId="77777777" w:rsidR="008373D7" w:rsidRDefault="00000000">
      <w:pPr>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评价标准：</w:t>
      </w:r>
    </w:p>
    <w:p w14:paraId="46498163" w14:textId="77777777" w:rsidR="008373D7" w:rsidRDefault="00000000">
      <w:pPr>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优秀：5次传接球，4次及以上成功且传接球动作完整（蹬、伸、翻、拨），连贯、舒展、有力度。 </w:t>
      </w:r>
    </w:p>
    <w:p w14:paraId="0CF57F05" w14:textId="77777777" w:rsidR="008373D7" w:rsidRDefault="00000000">
      <w:pPr>
        <w:shd w:val="clear" w:color="auto" w:fill="FFFFFF"/>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合格：5次传接球，3次及以上传接球成功，且传接球动作完整（蹬、伸、翻、拨），连贯、舒展、有力度。</w:t>
      </w:r>
    </w:p>
    <w:p w14:paraId="4116A44E" w14:textId="77777777" w:rsidR="008373D7" w:rsidRDefault="00000000">
      <w:pPr>
        <w:shd w:val="clear" w:color="auto" w:fill="FFFFFF"/>
        <w:spacing w:line="360" w:lineRule="auto"/>
        <w:rPr>
          <w:rFonts w:asciiTheme="minorEastAsia" w:eastAsiaTheme="minorEastAsia" w:hAnsiTheme="minorEastAsia" w:cstheme="minorEastAsia"/>
          <w:b/>
          <w:bCs/>
          <w:color w:val="000000"/>
          <w:sz w:val="24"/>
          <w:szCs w:val="24"/>
        </w:rPr>
      </w:pPr>
      <w:r>
        <w:rPr>
          <w:rFonts w:asciiTheme="minorEastAsia" w:eastAsiaTheme="minorEastAsia" w:hAnsiTheme="minorEastAsia" w:cstheme="minorEastAsia" w:hint="eastAsia"/>
          <w:b/>
          <w:bCs/>
          <w:color w:val="000000"/>
          <w:sz w:val="24"/>
          <w:szCs w:val="24"/>
        </w:rPr>
        <w:t>任务四：演练提高</w:t>
      </w:r>
    </w:p>
    <w:p w14:paraId="1CAA14BD" w14:textId="77777777" w:rsidR="008373D7" w:rsidRDefault="00000000">
      <w:pPr>
        <w:shd w:val="clear" w:color="auto" w:fill="FFFFFF"/>
        <w:tabs>
          <w:tab w:val="left" w:pos="312"/>
        </w:tabs>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活动1：小游戏：传球接力</w:t>
      </w:r>
    </w:p>
    <w:p w14:paraId="43EA4651" w14:textId="77777777" w:rsidR="008373D7" w:rsidRDefault="00000000">
      <w:pPr>
        <w:numPr>
          <w:ilvl w:val="0"/>
          <w:numId w:val="3"/>
        </w:numPr>
        <w:shd w:val="clear" w:color="auto" w:fill="FFFFFF"/>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规则：全班平均分为4组，每组队员分别在标志线后站立准备，开始是由第一名同学传球后迅速跑到对面队友身后排队等待下一次传接球，同时接球同学将球传出后，迅速跑到对面队友身后排队等待下一次传接球。在3分钟内完成次数最多的队伍为胜。</w:t>
      </w:r>
    </w:p>
    <w:p w14:paraId="0D9858FC" w14:textId="77777777" w:rsidR="008373D7" w:rsidRDefault="00000000">
      <w:pPr>
        <w:shd w:val="clear" w:color="auto" w:fill="FFFFFF"/>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如图（2）所示：</w:t>
      </w:r>
    </w:p>
    <w:p w14:paraId="289A80EF" w14:textId="77777777" w:rsidR="008373D7" w:rsidRDefault="00000000">
      <w:pPr>
        <w:shd w:val="clear" w:color="auto" w:fill="FFFFFF"/>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noProof/>
          <w:sz w:val="24"/>
          <w:szCs w:val="24"/>
        </w:rPr>
        <w:drawing>
          <wp:inline distT="0" distB="0" distL="0" distR="0" wp14:anchorId="4C26A4DF" wp14:editId="581CFB4C">
            <wp:extent cx="2236763" cy="2672862"/>
            <wp:effectExtent l="0" t="0" r="0" b="0"/>
            <wp:docPr id="1029" name="图片 2"/>
            <wp:cNvGraphicFramePr/>
            <a:graphic xmlns:a="http://schemas.openxmlformats.org/drawingml/2006/main">
              <a:graphicData uri="http://schemas.openxmlformats.org/drawingml/2006/picture">
                <pic:pic xmlns:pic="http://schemas.openxmlformats.org/drawingml/2006/picture">
                  <pic:nvPicPr>
                    <pic:cNvPr id="1029" name="图片 2"/>
                    <pic:cNvPicPr/>
                  </pic:nvPicPr>
                  <pic:blipFill>
                    <a:blip r:embed="rId11" cstate="print"/>
                    <a:srcRect/>
                    <a:stretch>
                      <a:fillRect/>
                    </a:stretch>
                  </pic:blipFill>
                  <pic:spPr>
                    <a:xfrm>
                      <a:off x="0" y="0"/>
                      <a:ext cx="2243109" cy="2680445"/>
                    </a:xfrm>
                    <a:prstGeom prst="rect">
                      <a:avLst/>
                    </a:prstGeom>
                    <a:ln>
                      <a:noFill/>
                    </a:ln>
                  </pic:spPr>
                </pic:pic>
              </a:graphicData>
            </a:graphic>
          </wp:inline>
        </w:drawing>
      </w:r>
    </w:p>
    <w:p w14:paraId="4A510BF1" w14:textId="77777777" w:rsidR="008373D7" w:rsidRDefault="008373D7">
      <w:pPr>
        <w:shd w:val="clear" w:color="auto" w:fill="FFFFFF"/>
        <w:spacing w:line="360" w:lineRule="auto"/>
        <w:rPr>
          <w:rFonts w:asciiTheme="minorEastAsia" w:eastAsiaTheme="minorEastAsia" w:hAnsiTheme="minorEastAsia" w:cstheme="minorEastAsia"/>
          <w:color w:val="000000"/>
          <w:sz w:val="24"/>
          <w:szCs w:val="24"/>
        </w:rPr>
      </w:pPr>
    </w:p>
    <w:p w14:paraId="22440275" w14:textId="77777777" w:rsidR="008373D7" w:rsidRDefault="00000000">
      <w:pPr>
        <w:shd w:val="clear" w:color="auto" w:fill="FFFFFF"/>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2.在小组长带领下，完成游戏（检测目标2、检测目标3）</w:t>
      </w:r>
    </w:p>
    <w:p w14:paraId="261EF72E" w14:textId="77777777" w:rsidR="008373D7" w:rsidRDefault="00000000">
      <w:pPr>
        <w:shd w:val="clear" w:color="auto" w:fill="FFFFFF"/>
        <w:spacing w:line="360" w:lineRule="auto"/>
        <w:ind w:left="1200" w:hangingChars="500" w:hanging="120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评价标准：</w:t>
      </w:r>
    </w:p>
    <w:p w14:paraId="0CFD6DCA" w14:textId="77777777" w:rsidR="008373D7" w:rsidRDefault="00000000">
      <w:pPr>
        <w:shd w:val="clear" w:color="auto" w:fill="FFFFFF"/>
        <w:spacing w:line="360" w:lineRule="auto"/>
        <w:ind w:left="1200" w:hangingChars="500" w:hanging="120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优秀：3分钟内，完成次数在60次以上。且传接球动作正确、连贯、舒展、有力度；</w:t>
      </w:r>
    </w:p>
    <w:p w14:paraId="71699C32" w14:textId="77777777" w:rsidR="008373D7" w:rsidRDefault="00000000">
      <w:pPr>
        <w:shd w:val="clear" w:color="auto" w:fill="FFFFFF"/>
        <w:spacing w:line="360" w:lineRule="auto"/>
        <w:ind w:left="1200" w:hangingChars="500" w:hanging="120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合格：3分钟内，完成次数在48次以上且传接球动作正确、连贯。</w:t>
      </w:r>
    </w:p>
    <w:p w14:paraId="7B9A24BE" w14:textId="77777777" w:rsidR="008373D7" w:rsidRDefault="00000000">
      <w:pPr>
        <w:spacing w:line="360" w:lineRule="auto"/>
        <w:rPr>
          <w:rFonts w:asciiTheme="minorEastAsia" w:eastAsiaTheme="minorEastAsia" w:hAnsiTheme="minorEastAsia" w:cstheme="minorEastAsia"/>
          <w:b/>
          <w:bCs/>
          <w:color w:val="000000"/>
          <w:sz w:val="24"/>
          <w:szCs w:val="24"/>
        </w:rPr>
      </w:pPr>
      <w:r>
        <w:rPr>
          <w:rFonts w:asciiTheme="minorEastAsia" w:eastAsiaTheme="minorEastAsia" w:hAnsiTheme="minorEastAsia" w:cstheme="minorEastAsia" w:hint="eastAsia"/>
          <w:b/>
          <w:bCs/>
          <w:color w:val="000000"/>
          <w:sz w:val="24"/>
          <w:szCs w:val="24"/>
        </w:rPr>
        <w:t>任务五：恢复放松</w:t>
      </w:r>
    </w:p>
    <w:p w14:paraId="63809385" w14:textId="77777777" w:rsidR="008373D7" w:rsidRDefault="00000000">
      <w:pPr>
        <w:shd w:val="clear" w:color="auto" w:fill="FFFFFF"/>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活动1：放松练习：随老师一起做放松操。</w:t>
      </w:r>
    </w:p>
    <w:p w14:paraId="56A830F4" w14:textId="77777777" w:rsidR="008373D7" w:rsidRDefault="00000000">
      <w:pPr>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活动2：和教师一起对技能掌握及小组合作学习等情况进行评价。</w:t>
      </w:r>
    </w:p>
    <w:p w14:paraId="0D6AE01A" w14:textId="77777777" w:rsidR="008373D7" w:rsidRDefault="00000000">
      <w:pPr>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3.归还器材</w:t>
      </w:r>
    </w:p>
    <w:p w14:paraId="582408A8" w14:textId="77777777" w:rsidR="008373D7" w:rsidRDefault="00000000">
      <w:pPr>
        <w:spacing w:line="360" w:lineRule="auto"/>
        <w:rPr>
          <w:rFonts w:ascii="黑体" w:eastAsia="黑体" w:hAnsi="黑体" w:cs="黑体"/>
          <w:color w:val="000000"/>
          <w:sz w:val="24"/>
          <w:szCs w:val="24"/>
        </w:rPr>
      </w:pPr>
      <w:r>
        <w:rPr>
          <w:rFonts w:ascii="黑体" w:eastAsia="黑体" w:hAnsi="黑体" w:cs="黑体" w:hint="eastAsia"/>
          <w:color w:val="000000"/>
          <w:sz w:val="24"/>
          <w:szCs w:val="24"/>
        </w:rPr>
        <w:t>【学后反思】</w:t>
      </w:r>
    </w:p>
    <w:p w14:paraId="796CEC3F" w14:textId="77777777" w:rsidR="008373D7" w:rsidRDefault="00000000">
      <w:pPr>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1.通过本课学习，我掌握了双手胸前传接球技术了吗？请尝试写下该技术的要点。</w:t>
      </w:r>
    </w:p>
    <w:p w14:paraId="62B01735" w14:textId="77777777" w:rsidR="008373D7" w:rsidRDefault="008373D7">
      <w:pPr>
        <w:spacing w:line="360" w:lineRule="auto"/>
        <w:rPr>
          <w:rFonts w:asciiTheme="minorEastAsia" w:eastAsiaTheme="minorEastAsia" w:hAnsiTheme="minorEastAsia" w:cstheme="minorEastAsia"/>
          <w:color w:val="000000"/>
          <w:sz w:val="24"/>
          <w:szCs w:val="24"/>
        </w:rPr>
      </w:pPr>
    </w:p>
    <w:p w14:paraId="187742DE" w14:textId="77777777" w:rsidR="008373D7" w:rsidRDefault="00000000">
      <w:pPr>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2.在本课学习中，我觉得还有哪些练习方法更有利于双手胸前传接球的掌握？举例说明。</w:t>
      </w:r>
    </w:p>
    <w:p w14:paraId="324D06BB" w14:textId="77777777" w:rsidR="008373D7" w:rsidRDefault="008373D7">
      <w:pPr>
        <w:spacing w:line="360" w:lineRule="auto"/>
        <w:rPr>
          <w:rFonts w:asciiTheme="minorEastAsia" w:eastAsiaTheme="minorEastAsia" w:hAnsiTheme="minorEastAsia" w:cstheme="minorEastAsia"/>
          <w:color w:val="000000"/>
          <w:sz w:val="24"/>
          <w:szCs w:val="24"/>
        </w:rPr>
      </w:pPr>
    </w:p>
    <w:p w14:paraId="07B34C3A" w14:textId="02957DD1" w:rsidR="008373D7" w:rsidRDefault="00000000" w:rsidP="00897648">
      <w:pPr>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3.在本课学习中，我的学习效果怎么样？简单阐述一下；我的体育品德得到发展了吗？举例并简要说明理由。</w:t>
      </w:r>
    </w:p>
    <w:sectPr w:rsidR="008373D7">
      <w:pgSz w:w="11850" w:h="16783"/>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99905" w14:textId="77777777" w:rsidR="00EF6F36" w:rsidRDefault="00EF6F36" w:rsidP="00736818">
      <w:r>
        <w:separator/>
      </w:r>
    </w:p>
  </w:endnote>
  <w:endnote w:type="continuationSeparator" w:id="0">
    <w:p w14:paraId="29B6D1AC" w14:textId="77777777" w:rsidR="00EF6F36" w:rsidRDefault="00EF6F36" w:rsidP="00736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96B03" w14:textId="77777777" w:rsidR="00EF6F36" w:rsidRDefault="00EF6F36" w:rsidP="00736818">
      <w:r>
        <w:separator/>
      </w:r>
    </w:p>
  </w:footnote>
  <w:footnote w:type="continuationSeparator" w:id="0">
    <w:p w14:paraId="6721B89E" w14:textId="77777777" w:rsidR="00EF6F36" w:rsidRDefault="00EF6F36" w:rsidP="007368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pPr>
        <w:tabs>
          <w:tab w:val="left" w:pos="312"/>
        </w:tabs>
      </w:pPr>
    </w:lvl>
  </w:abstractNum>
  <w:abstractNum w:abstractNumId="1" w15:restartNumberingAfterBreak="0">
    <w:nsid w:val="00000003"/>
    <w:multiLevelType w:val="singleLevel"/>
    <w:tmpl w:val="00000003"/>
    <w:lvl w:ilvl="0">
      <w:start w:val="5"/>
      <w:numFmt w:val="decimal"/>
      <w:lvlText w:val="%1."/>
      <w:lvlJc w:val="left"/>
      <w:pPr>
        <w:tabs>
          <w:tab w:val="left" w:pos="312"/>
        </w:tabs>
      </w:pPr>
    </w:lvl>
  </w:abstractNum>
  <w:abstractNum w:abstractNumId="2" w15:restartNumberingAfterBreak="0">
    <w:nsid w:val="25DC1715"/>
    <w:multiLevelType w:val="singleLevel"/>
    <w:tmpl w:val="25DC1715"/>
    <w:lvl w:ilvl="0">
      <w:start w:val="1"/>
      <w:numFmt w:val="decimal"/>
      <w:lvlText w:val="%1."/>
      <w:lvlJc w:val="left"/>
      <w:pPr>
        <w:tabs>
          <w:tab w:val="left" w:pos="312"/>
        </w:tabs>
      </w:pPr>
    </w:lvl>
  </w:abstractNum>
  <w:num w:numId="1" w16cid:durableId="1099065361">
    <w:abstractNumId w:val="0"/>
  </w:num>
  <w:num w:numId="2" w16cid:durableId="1548687065">
    <w:abstractNumId w:val="1"/>
  </w:num>
  <w:num w:numId="3" w16cid:durableId="17284070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1355"/>
    <w:rsid w:val="003E7274"/>
    <w:rsid w:val="00736818"/>
    <w:rsid w:val="008373D7"/>
    <w:rsid w:val="00897648"/>
    <w:rsid w:val="009D15E4"/>
    <w:rsid w:val="00AC7D8E"/>
    <w:rsid w:val="00CF1663"/>
    <w:rsid w:val="00D51355"/>
    <w:rsid w:val="00ED2AF9"/>
    <w:rsid w:val="00EF6F36"/>
    <w:rsid w:val="00F62F3A"/>
    <w:rsid w:val="0DC0616C"/>
    <w:rsid w:val="21A32F0F"/>
    <w:rsid w:val="28081E20"/>
    <w:rsid w:val="328173D7"/>
    <w:rsid w:val="5F2454F5"/>
    <w:rsid w:val="63072581"/>
    <w:rsid w:val="64F31292"/>
    <w:rsid w:val="65404D2A"/>
    <w:rsid w:val="6C2D7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881F9"/>
  <w15:docId w15:val="{4FBD41BA-843A-43DD-99EC-0C1C3F4FB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Arial"/>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uiPriority w:val="99"/>
    <w:qFormat/>
    <w:rPr>
      <w:rFonts w:ascii="Calibri" w:eastAsia="宋体" w:hAnsi="Calibri" w:cs="Calibri"/>
      <w:sz w:val="18"/>
      <w:szCs w:val="18"/>
    </w:rPr>
  </w:style>
  <w:style w:type="character" w:customStyle="1" w:styleId="a8">
    <w:name w:val="页眉 字符"/>
    <w:basedOn w:val="a0"/>
    <w:link w:val="a7"/>
    <w:qFormat/>
    <w:rPr>
      <w:rFonts w:cs="Calibri"/>
      <w:kern w:val="2"/>
      <w:sz w:val="18"/>
      <w:szCs w:val="18"/>
    </w:rPr>
  </w:style>
  <w:style w:type="character" w:customStyle="1" w:styleId="a6">
    <w:name w:val="页脚 字符"/>
    <w:basedOn w:val="a0"/>
    <w:link w:val="a5"/>
    <w:qFormat/>
    <w:rPr>
      <w:rFonts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310</Words>
  <Characters>1769</Characters>
  <Application>Microsoft Office Word</Application>
  <DocSecurity>0</DocSecurity>
  <Lines>14</Lines>
  <Paragraphs>4</Paragraphs>
  <ScaleCrop>false</ScaleCrop>
  <Company>微软中国</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个人用户</dc:creator>
  <cp:lastModifiedBy>苏 苏</cp:lastModifiedBy>
  <cp:revision>7</cp:revision>
  <dcterms:created xsi:type="dcterms:W3CDTF">2020-10-22T01:47:00Z</dcterms:created>
  <dcterms:modified xsi:type="dcterms:W3CDTF">2022-12-29T17:14:00Z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y fmtid="{D5CDD505-2E9C-101B-9397-08002B2CF9AE}" pid="3" name="_DocHome">
    <vt:i4>1018997528</vt:i4>
  </property>
</Properties>
</file>