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56"/>
        <w:gridCol w:w="2405"/>
        <w:gridCol w:w="3261"/>
        <w:gridCol w:w="1842"/>
        <w:gridCol w:w="255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88" w:type="dxa"/>
            <w:gridSpan w:val="7"/>
            <w:vAlign w:val="center"/>
          </w:tcPr>
          <w:p>
            <w:pPr>
              <w:ind w:firstLine="281" w:firstLineChars="100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</w:rPr>
              <w:t xml:space="preserve">English Teaching &amp; Learning Plan </w:t>
            </w:r>
            <w:r>
              <w:rPr>
                <w:rFonts w:ascii="Times New Roman" w:hAnsi="Times New Roman" w:eastAsia="黑体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(by </w:t>
            </w:r>
            <w:r>
              <w:rPr>
                <w:rFonts w:hint="eastAsia" w:ascii="仿宋" w:hAnsi="仿宋" w:eastAsia="仿宋" w:cs="Times New Roman"/>
                <w:sz w:val="24"/>
              </w:rPr>
              <w:t>胡越慧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资阳川绵高级中学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7" w:type="dxa"/>
            <w:vAlign w:val="center"/>
          </w:tcPr>
          <w:p>
            <w:pPr>
              <w:pStyle w:val="7"/>
              <w:ind w:left="36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 xml:space="preserve"> Topic</w:t>
            </w:r>
          </w:p>
        </w:tc>
        <w:tc>
          <w:tcPr>
            <w:tcW w:w="1385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2 Understanding ideas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(Neither Pine nor Apple in Pineapple)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  <w:lang w:val="en-US" w:eastAsia="zh-CN"/>
              </w:rPr>
              <w:t>Grade</w:t>
            </w:r>
          </w:p>
        </w:tc>
        <w:tc>
          <w:tcPr>
            <w:tcW w:w="866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Senior 1</w:t>
            </w:r>
          </w:p>
        </w:tc>
        <w:tc>
          <w:tcPr>
            <w:tcW w:w="2552" w:type="dxa"/>
            <w:vAlign w:val="center"/>
          </w:tcPr>
          <w:p>
            <w:pPr>
              <w:pStyle w:val="7"/>
              <w:ind w:left="360" w:leftChars="0" w:firstLine="0" w:firstLineChars="0"/>
              <w:jc w:val="center"/>
              <w:rPr>
                <w:rFonts w:ascii="Arial" w:hAnsi="Arial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L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esson type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eading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37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T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eaching contents</w:t>
            </w:r>
          </w:p>
        </w:tc>
        <w:tc>
          <w:tcPr>
            <w:tcW w:w="1156" w:type="dxa"/>
          </w:tcPr>
          <w:p>
            <w:pPr>
              <w:spacing w:before="156" w:beforeLines="50" w:after="312" w:afterLines="10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1.Context</w:t>
            </w:r>
          </w:p>
          <w:p>
            <w:pPr>
              <w:rPr>
                <w:rFonts w:ascii="Times New Roman" w:hAnsi="Times New Roman" w:eastAsia="黑体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</w:rPr>
              <w:t>Exploring English</w:t>
            </w:r>
          </w:p>
        </w:tc>
        <w:tc>
          <w:tcPr>
            <w:tcW w:w="2405" w:type="dxa"/>
          </w:tcPr>
          <w:p>
            <w:pPr>
              <w:spacing w:before="156" w:beforeLines="50" w:after="312" w:afterLines="10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2.Text type</w:t>
            </w:r>
          </w:p>
          <w:p>
            <w:pPr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Times New Roman" w:hAnsi="Times New Roman" w:cs="Times New Roman"/>
              </w:rPr>
              <w:t>Passage about crazy and  interesting English words</w:t>
            </w:r>
          </w:p>
        </w:tc>
        <w:tc>
          <w:tcPr>
            <w:tcW w:w="3261" w:type="dxa"/>
          </w:tcPr>
          <w:p>
            <w:pPr>
              <w:spacing w:before="156" w:beforeLines="50" w:after="312" w:afterLines="10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hint="eastAsia" w:ascii="Times New Roman" w:hAnsi="Times New Roman" w:cs="Times New Roman"/>
                <w:u w:val="single"/>
              </w:rPr>
              <w:t>L</w:t>
            </w:r>
            <w:r>
              <w:rPr>
                <w:rFonts w:ascii="Times New Roman" w:hAnsi="Times New Roman" w:cs="Times New Roman"/>
                <w:u w:val="single"/>
              </w:rPr>
              <w:t>anguage points</w:t>
            </w:r>
            <w:r>
              <w:rPr>
                <w:rFonts w:hint="eastAsia" w:ascii="Times New Roman" w:hAnsi="Times New Roman" w:cs="Times New Roman"/>
                <w:u w:val="single"/>
              </w:rPr>
              <w:t>：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similar interesting vocabulary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different</w:t>
            </w:r>
            <w:r>
              <w:rPr>
                <w:rFonts w:ascii="Times New Roman" w:hAnsi="Times New Roman" w:cs="Times New Roman"/>
              </w:rPr>
              <w:t xml:space="preserve"> confusing expressions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spacing w:after="156" w:afterLines="50"/>
              <w:rPr>
                <w:rFonts w:ascii="Arial" w:hAnsi="Arial"/>
              </w:rPr>
            </w:pPr>
            <w:r>
              <w:rPr>
                <w:rFonts w:hint="eastAsia" w:ascii="Times New Roman" w:hAnsi="Times New Roman" w:cs="Times New Roman"/>
              </w:rPr>
              <w:t>the structure of an</w:t>
            </w:r>
            <w:r>
              <w:rPr>
                <w:rFonts w:ascii="Times New Roman" w:hAnsi="Times New Roman" w:cs="Times New Roman"/>
              </w:rPr>
              <w:t xml:space="preserve"> argumentation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>
            <w:pPr>
              <w:spacing w:before="156" w:beforeLines="50" w:after="312" w:afterLines="10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  <w:u w:val="single"/>
              </w:rPr>
              <w:t>4</w:t>
            </w:r>
            <w:r>
              <w:rPr>
                <w:rFonts w:ascii="Times New Roman" w:hAnsi="Times New Roman" w:cs="Times New Roman"/>
                <w:u w:val="single"/>
              </w:rPr>
              <w:t>.Language skills</w:t>
            </w:r>
            <w:r>
              <w:rPr>
                <w:rFonts w:hint="eastAsia" w:ascii="Times New Roman" w:hAnsi="Times New Roman" w:cs="Times New Roman"/>
                <w:u w:val="single"/>
              </w:rPr>
              <w:t>：</w:t>
            </w:r>
          </w:p>
          <w:p>
            <w:pPr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hint="eastAsia" w:ascii="Times New Roman" w:hAnsi="Times New Roman" w:cs="Times New Roman"/>
              </w:rPr>
              <w:t>ea</w:t>
            </w:r>
            <w:r>
              <w:rPr>
                <w:rFonts w:ascii="Times New Roman" w:hAnsi="Times New Roman" w:cs="Times New Roman"/>
              </w:rPr>
              <w:t>ding</w:t>
            </w:r>
            <w:r>
              <w:rPr>
                <w:rFonts w:hint="eastAsia"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analyzing</w:t>
            </w:r>
          </w:p>
        </w:tc>
        <w:tc>
          <w:tcPr>
            <w:tcW w:w="2552" w:type="dxa"/>
          </w:tcPr>
          <w:p>
            <w:pPr>
              <w:spacing w:before="156" w:beforeLines="50" w:after="312" w:afterLines="10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5. Cultural awareness:</w:t>
            </w:r>
          </w:p>
          <w:p>
            <w:pPr>
              <w:rPr>
                <w:rFonts w:ascii="黑体" w:hAnsi="黑体" w:eastAsia="黑体"/>
                <w:sz w:val="2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hint="eastAsia" w:ascii="Times New Roman" w:hAnsi="Times New Roman" w:cs="Times New Roman"/>
              </w:rPr>
              <w:t>interesting phenomena in English and the creativity and</w:t>
            </w:r>
            <w:r>
              <w:rPr>
                <w:rFonts w:ascii="Times New Roman" w:hAnsi="Times New Roman" w:cs="Times New Roman"/>
              </w:rPr>
              <w:t xml:space="preserve"> diversit</w:t>
            </w:r>
            <w:r>
              <w:rPr>
                <w:rFonts w:hint="eastAsia"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hint="eastAsia" w:ascii="Times New Roman" w:hAnsi="Times New Roman" w:cs="Times New Roman"/>
              </w:rPr>
              <w:t>English</w:t>
            </w:r>
          </w:p>
        </w:tc>
        <w:tc>
          <w:tcPr>
            <w:tcW w:w="2635" w:type="dxa"/>
          </w:tcPr>
          <w:p>
            <w:pPr>
              <w:spacing w:before="156" w:beforeLines="50" w:after="312" w:afterLines="10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6.Learning strategies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prediction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fast reaing for main idea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careful reading for detail information and the structure</w:t>
            </w:r>
          </w:p>
          <w:p>
            <w:pPr>
              <w:rPr>
                <w:rFonts w:ascii="黑体" w:hAnsi="黑体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37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T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eaching objectives</w:t>
            </w:r>
          </w:p>
        </w:tc>
        <w:tc>
          <w:tcPr>
            <w:tcW w:w="13851" w:type="dxa"/>
            <w:gridSpan w:val="6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this class, students will be able to: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learn how to get the main idea and the key information of the passage 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nd how to analyze a passage and draw a conclusion;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distinguish the key words and phrases used differently in English and </w:t>
            </w:r>
            <w:r>
              <w:rPr>
                <w:rFonts w:hint="eastAsia" w:ascii="Times New Roman" w:hAnsi="Times New Roman" w:cs="Times New Roman"/>
              </w:rPr>
              <w:t>try to retell the passage based on the structure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realize the diversity and characteristics of English and explore the fun in study.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37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T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eaching emphasis</w:t>
            </w:r>
          </w:p>
        </w:tc>
        <w:tc>
          <w:tcPr>
            <w:tcW w:w="13851" w:type="dxa"/>
            <w:gridSpan w:val="6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 the main idea of the passage and the specific information through </w:t>
            </w:r>
            <w:r>
              <w:rPr>
                <w:rFonts w:hint="eastAsia" w:ascii="Times New Roman" w:hAnsi="Times New Roman" w:cs="Times New Roman"/>
              </w:rPr>
              <w:t>fast reading and careful reading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help </w:t>
            </w:r>
            <w:r>
              <w:rPr>
                <w:rFonts w:hint="eastAsia" w:ascii="Times New Roman" w:hAnsi="Times New Roman" w:cs="Times New Roman"/>
              </w:rPr>
              <w:t>students analyze the structure of the passage and retell the whole passage by using their own words.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37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Teaching difficulties</w:t>
            </w:r>
          </w:p>
        </w:tc>
        <w:tc>
          <w:tcPr>
            <w:tcW w:w="13851" w:type="dxa"/>
            <w:gridSpan w:val="6"/>
            <w:vAlign w:val="center"/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</w:t>
            </w:r>
            <w:r>
              <w:rPr>
                <w:rFonts w:hint="eastAsia" w:ascii="Times New Roman" w:hAnsi="Times New Roman" w:cs="Times New Roman"/>
              </w:rPr>
              <w:t xml:space="preserve"> students understand difficult expressions and try to categorize different rules of words and phrases</w:t>
            </w:r>
            <w:r>
              <w:rPr>
                <w:rFonts w:ascii="Times New Roman" w:hAnsi="Times New Roman" w:cs="Times New Roman"/>
              </w:rPr>
              <w:t>;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some rules of word formation and compare the similarities and differences between English and Chinese.</w:t>
            </w:r>
          </w:p>
        </w:tc>
      </w:tr>
    </w:tbl>
    <w:p/>
    <w:p/>
    <w:p/>
    <w:p/>
    <w:p/>
    <w:p/>
    <w:p/>
    <w:p/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111"/>
        <w:gridCol w:w="3544"/>
        <w:gridCol w:w="41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88" w:type="dxa"/>
            <w:gridSpan w:val="5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T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ea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ching Procedures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1"/>
              </w:rPr>
              <w:t>Procedures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1"/>
              </w:rPr>
              <w:t>Teacher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0"/>
                <w:szCs w:val="21"/>
              </w:rPr>
              <w:t>S</w:t>
            </w: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1"/>
              </w:rPr>
              <w:t>tudents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1"/>
              </w:rPr>
              <w:t>Purpose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0"/>
                <w:szCs w:val="21"/>
              </w:rPr>
              <w:t>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 xml:space="preserve">Words 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 w:eastAsia="微软雅黑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review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leads students to review the new words and some difficult words in the following passage by competing in the matching games.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students are asked to finish the matching games on the screen.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students can get a general idea of the key words which helps them with the following passage.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pStyle w:val="7"/>
              <w:numPr>
                <w:ilvl w:val="0"/>
                <w:numId w:val="4"/>
              </w:numPr>
              <w:spacing w:before="312" w:beforeLines="100"/>
              <w:ind w:left="357" w:hanging="357" w:firstLineChars="0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Lead-in</w:t>
            </w:r>
          </w:p>
        </w:tc>
        <w:tc>
          <w:tcPr>
            <w:tcW w:w="4111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shows some interesting pictures about Chinese food and asks students some questions, like: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hint="eastAsia" w:ascii="Times New Roman" w:hAnsi="Times New Roman" w:cs="Times New Roman"/>
                <w:i/>
              </w:rPr>
              <w:t>W</w:t>
            </w:r>
            <w:r>
              <w:rPr>
                <w:rFonts w:ascii="Times New Roman" w:hAnsi="Times New Roman" w:cs="Times New Roman"/>
                <w:i/>
              </w:rPr>
              <w:t>hat’s this?</w:t>
            </w:r>
          </w:p>
          <w:p>
            <w:pPr>
              <w:pStyle w:val="7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Is there fish in the dish? 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Students look at these pictures and find out what kind of food it is and answer the questions.</w:t>
            </w:r>
          </w:p>
        </w:tc>
        <w:tc>
          <w:tcPr>
            <w:tcW w:w="4110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help students </w:t>
            </w:r>
            <w:r>
              <w:rPr>
                <w:rFonts w:ascii="Times New Roman" w:hAnsi="Times New Roman" w:cs="Times New Roman"/>
              </w:rPr>
              <w:t xml:space="preserve">stimulate </w:t>
            </w:r>
            <w:r>
              <w:rPr>
                <w:rFonts w:hint="eastAsia" w:ascii="Times New Roman" w:hAnsi="Times New Roman" w:cs="Times New Roman"/>
              </w:rPr>
              <w:t>their</w:t>
            </w:r>
            <w:r>
              <w:rPr>
                <w:rFonts w:ascii="Times New Roman" w:hAnsi="Times New Roman" w:cs="Times New Roman"/>
              </w:rPr>
              <w:t xml:space="preserve"> interests in learning the following passage.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help students</w:t>
            </w:r>
            <w:r>
              <w:rPr>
                <w:rFonts w:ascii="Times New Roman" w:hAnsi="Times New Roman" w:cs="Times New Roman"/>
              </w:rPr>
              <w:t xml:space="preserve"> think about the crazy phenomenon in Chinese and be prepared for that in English.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pStyle w:val="7"/>
              <w:numPr>
                <w:ilvl w:val="0"/>
                <w:numId w:val="4"/>
              </w:numPr>
              <w:spacing w:before="156" w:beforeLines="50"/>
              <w:ind w:left="357" w:hanging="357" w:firstLineChars="0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P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re-reading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shows the title of this passage and asks students to guess what the passage is about.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students look at the title and finish activity 1 on page 18 (tick what you think the passage is about).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practice predicting according to the title before reading.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1’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W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hile-reading</w:t>
            </w:r>
          </w:p>
          <w:p>
            <w:pPr>
              <w:rPr>
                <w:rFonts w:ascii="Arial" w:hAnsi="Arial" w:eastAsia="黑体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requests: skim the passage and:</w:t>
            </w:r>
          </w:p>
          <w:p>
            <w:pPr>
              <w:pStyle w:val="10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the prediction;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the purpose.</w:t>
            </w: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students read the passage quickly for the first time and finish task</w:t>
            </w:r>
            <w:r>
              <w:rPr>
                <w:rFonts w:hint="eastAsia" w:ascii="Times New Roman" w:hAnsi="Times New Roman" w:cs="Times New Roman"/>
              </w:rPr>
              <w:t xml:space="preserve"> on page 20.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to practice the skimming skills while reading and try to find the </w:t>
            </w:r>
            <w:r>
              <w:rPr>
                <w:rFonts w:hint="eastAsia" w:ascii="Times New Roman" w:hAnsi="Times New Roman" w:cs="Times New Roman"/>
              </w:rPr>
              <w:t>author's purpose</w:t>
            </w:r>
            <w:r>
              <w:rPr>
                <w:rFonts w:ascii="Times New Roman" w:hAnsi="Times New Roman" w:cs="Times New Roman"/>
              </w:rPr>
              <w:t xml:space="preserve"> by fast reading.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rPr>
                <w:rFonts w:ascii="Arial" w:hAnsi="Arial" w:eastAsia="黑体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requests: </w:t>
            </w:r>
            <w:r>
              <w:rPr>
                <w:rFonts w:hint="eastAsia" w:ascii="Times New Roman" w:hAnsi="Times New Roman" w:cs="Times New Roman"/>
              </w:rPr>
              <w:t>read</w:t>
            </w:r>
            <w:r>
              <w:rPr>
                <w:rFonts w:ascii="Times New Roman" w:hAnsi="Times New Roman" w:cs="Times New Roman"/>
              </w:rPr>
              <w:t xml:space="preserve"> the passage</w:t>
            </w:r>
            <w:r>
              <w:rPr>
                <w:rFonts w:hint="eastAsia" w:ascii="Times New Roman" w:hAnsi="Times New Roman" w:cs="Times New Roman"/>
              </w:rPr>
              <w:t xml:space="preserve"> carefully</w:t>
            </w:r>
            <w:r>
              <w:rPr>
                <w:rFonts w:ascii="Times New Roman" w:hAnsi="Times New Roman" w:cs="Times New Roman"/>
              </w:rPr>
              <w:t xml:space="preserve"> and :</w:t>
            </w:r>
          </w:p>
          <w:p>
            <w:pPr>
              <w:pStyle w:val="10"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find the main idea of the passage</w:t>
            </w:r>
          </w:p>
          <w:p>
            <w:pPr>
              <w:pStyle w:val="10"/>
              <w:numPr>
                <w:ilvl w:val="0"/>
                <w:numId w:val="10"/>
              </w:numPr>
              <w:ind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analyze the structure of the passage</w:t>
            </w:r>
          </w:p>
          <w:p>
            <w:pPr>
              <w:pStyle w:val="7"/>
              <w:ind w:left="780"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with their partners.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students read the passage for the second time and </w:t>
            </w:r>
            <w:r>
              <w:rPr>
                <w:rFonts w:hint="eastAsia" w:ascii="Times New Roman" w:hAnsi="Times New Roman" w:cs="Times New Roman"/>
              </w:rPr>
              <w:t>divide the whole passage into three parts, finding the main idea and get the general structure</w:t>
            </w:r>
          </w:p>
        </w:tc>
        <w:tc>
          <w:tcPr>
            <w:tcW w:w="4110" w:type="dxa"/>
            <w:vAlign w:val="center"/>
          </w:tcPr>
          <w:p>
            <w:pPr>
              <w:pStyle w:val="10"/>
              <w:numPr>
                <w:ilvl w:val="0"/>
                <w:numId w:val="1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practice the </w:t>
            </w:r>
            <w:r>
              <w:rPr>
                <w:rFonts w:hint="eastAsia" w:ascii="Times New Roman" w:hAnsi="Times New Roman" w:cs="Times New Roman"/>
              </w:rPr>
              <w:t>careful reading</w:t>
            </w:r>
            <w:r>
              <w:rPr>
                <w:rFonts w:ascii="Times New Roman" w:hAnsi="Times New Roman" w:cs="Times New Roman"/>
              </w:rPr>
              <w:t xml:space="preserve"> skills while reading </w:t>
            </w:r>
            <w:r>
              <w:rPr>
                <w:rFonts w:hint="eastAsia" w:ascii="Times New Roman" w:hAnsi="Times New Roman" w:cs="Times New Roman"/>
              </w:rPr>
              <w:t xml:space="preserve">and try to find the structure 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to practice students’ teamwork skills.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5’+3’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ascii="Arial" w:hAnsi="Arial" w:eastAsia="黑体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requests: </w:t>
            </w:r>
            <w:r>
              <w:rPr>
                <w:rFonts w:hint="eastAsia" w:ascii="Times New Roman" w:hAnsi="Times New Roman" w:cs="Times New Roman"/>
              </w:rPr>
              <w:t xml:space="preserve">complete the notes 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teacher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offers four conclusions for the examples</w:t>
            </w:r>
          </w:p>
        </w:tc>
        <w:tc>
          <w:tcPr>
            <w:tcW w:w="3544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the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words to finish activity 4;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choose the best conclusion for each pair of examples;</w:t>
            </w:r>
          </w:p>
          <w:p>
            <w:pPr>
              <w:pStyle w:val="7"/>
              <w:ind w:left="36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then discuss with their partners.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to practice students’ analyzing skills </w:t>
            </w:r>
            <w:r>
              <w:rPr>
                <w:rFonts w:hint="eastAsia" w:ascii="Times New Roman" w:hAnsi="Times New Roman" w:cs="Times New Roman"/>
              </w:rPr>
              <w:t>and the skills of finding key information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7’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</w:tcPr>
          <w:p>
            <w:pPr>
              <w:pStyle w:val="7"/>
              <w:numPr>
                <w:ilvl w:val="0"/>
                <w:numId w:val="4"/>
              </w:numPr>
              <w:spacing w:before="624" w:beforeLines="200"/>
              <w:ind w:left="357" w:hanging="357" w:firstLineChars="0"/>
              <w:jc w:val="center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Post-reading</w:t>
            </w:r>
          </w:p>
        </w:tc>
        <w:tc>
          <w:tcPr>
            <w:tcW w:w="4111" w:type="dxa"/>
          </w:tcPr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Asks st</w:t>
            </w:r>
            <w:r>
              <w:rPr>
                <w:rFonts w:hint="eastAsia" w:ascii="Times New Roman" w:hAnsi="Times New Roman" w:cs="Times New Roman"/>
              </w:rPr>
              <w:t>udents to make a summary and review the structure of the passage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Students summarize the passage based on the structure.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to let students ge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t</w:t>
            </w:r>
            <w:r>
              <w:rPr>
                <w:rFonts w:hint="eastAsia" w:ascii="Times New Roman" w:hAnsi="Times New Roman" w:cs="Times New Roman"/>
              </w:rPr>
              <w:t xml:space="preserve"> an overall idea of the passage and practice their summarizing skills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Arial" w:hAnsi="Arial" w:eastAsia="黑体"/>
                <w:sz w:val="20"/>
                <w:szCs w:val="24"/>
              </w:rPr>
            </w:pP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3’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</w:tcPr>
          <w:p>
            <w:pP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4111" w:type="dxa"/>
          </w:tcPr>
          <w:p>
            <w:pPr>
              <w:pStyle w:val="10"/>
              <w:numPr>
                <w:ilvl w:val="0"/>
                <w:numId w:val="1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sks students to </w:t>
            </w:r>
            <w:r>
              <w:rPr>
                <w:rFonts w:hint="eastAsia" w:ascii="Times New Roman" w:hAnsi="Times New Roman" w:cs="Times New Roman"/>
              </w:rPr>
              <w:t>retell the passage and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 xml:space="preserve">discuss with their group members 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teacher offers examples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tud</w:t>
            </w:r>
            <w:r>
              <w:rPr>
                <w:rFonts w:hint="eastAsia" w:ascii="Times New Roman" w:hAnsi="Times New Roman" w:cs="Times New Roman"/>
              </w:rPr>
              <w:t>ents try to retell the passage by using their own words</w:t>
            </w:r>
            <w:r>
              <w:rPr>
                <w:rFonts w:ascii="Times New Roman" w:hAnsi="Times New Roman" w:cs="Times New Roman"/>
              </w:rPr>
              <w:t xml:space="preserve"> and discuss.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hint="eastAsia" w:ascii="Times New Roman" w:hAnsi="Times New Roman" w:cs="Times New Roman"/>
              </w:rPr>
              <w:t>practice students' retelling skills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eastAsia="黑体" w:cs="Times New Roman"/>
                <w:sz w:val="20"/>
                <w:szCs w:val="24"/>
              </w:rPr>
              <w:t>’+5’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38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Arial" w:hAnsi="Arial" w:eastAsia="黑体"/>
                <w:b/>
                <w:bCs/>
                <w:sz w:val="20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0"/>
                <w:szCs w:val="21"/>
              </w:rPr>
              <w:t>H</w:t>
            </w: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1"/>
              </w:rPr>
              <w:t>omework</w:t>
            </w:r>
          </w:p>
        </w:tc>
        <w:tc>
          <w:tcPr>
            <w:tcW w:w="13550" w:type="dxa"/>
            <w:gridSpan w:val="4"/>
            <w:vAlign w:val="center"/>
          </w:tcPr>
          <w:p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Find more interesting phenomena, no matter Chinese or English,</w:t>
            </w:r>
            <w:r>
              <w:rPr>
                <w:rFonts w:ascii="Times New Roman" w:hAnsi="Times New Roman" w:cs="Times New Roman"/>
              </w:rPr>
              <w:t xml:space="preserve"> and share with the class next time.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2. Retelling</w:t>
            </w:r>
          </w:p>
        </w:tc>
      </w:tr>
    </w:tbl>
    <w:p/>
    <w:sectPr>
      <w:pgSz w:w="16838" w:h="11906" w:orient="landscape"/>
      <w:pgMar w:top="794" w:right="720" w:bottom="79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04220"/>
    <w:multiLevelType w:val="singleLevel"/>
    <w:tmpl w:val="EA3042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F7386D"/>
    <w:multiLevelType w:val="multilevel"/>
    <w:tmpl w:val="16F7386D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7B23175"/>
    <w:multiLevelType w:val="multilevel"/>
    <w:tmpl w:val="17B2317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474219A"/>
    <w:multiLevelType w:val="multilevel"/>
    <w:tmpl w:val="247421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AE1A6A"/>
    <w:multiLevelType w:val="multilevel"/>
    <w:tmpl w:val="2AAE1A6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黑体" w:hAnsi="黑体" w:eastAsia="黑体"/>
        <w:b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FC7EEA"/>
    <w:multiLevelType w:val="multilevel"/>
    <w:tmpl w:val="2CFC7E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E604C4"/>
    <w:multiLevelType w:val="multilevel"/>
    <w:tmpl w:val="38E604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235161"/>
    <w:multiLevelType w:val="multilevel"/>
    <w:tmpl w:val="3C235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375C13"/>
    <w:multiLevelType w:val="multilevel"/>
    <w:tmpl w:val="55375C13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68153B26"/>
    <w:multiLevelType w:val="multilevel"/>
    <w:tmpl w:val="68153B26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1710BA"/>
    <w:multiLevelType w:val="multilevel"/>
    <w:tmpl w:val="681710BA"/>
    <w:lvl w:ilvl="0" w:tentative="0">
      <w:start w:val="1"/>
      <w:numFmt w:val="lowerLetter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8F54DA5"/>
    <w:multiLevelType w:val="multilevel"/>
    <w:tmpl w:val="68F54D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162129"/>
    <w:multiLevelType w:val="multilevel"/>
    <w:tmpl w:val="751621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8F5149"/>
    <w:rsid w:val="00022F8D"/>
    <w:rsid w:val="00027382"/>
    <w:rsid w:val="00034D16"/>
    <w:rsid w:val="00042543"/>
    <w:rsid w:val="00043735"/>
    <w:rsid w:val="000513E2"/>
    <w:rsid w:val="0005359D"/>
    <w:rsid w:val="00054C2B"/>
    <w:rsid w:val="00060E2E"/>
    <w:rsid w:val="00064D23"/>
    <w:rsid w:val="0007126C"/>
    <w:rsid w:val="000947F5"/>
    <w:rsid w:val="00095FB7"/>
    <w:rsid w:val="000C0AAA"/>
    <w:rsid w:val="000C5268"/>
    <w:rsid w:val="000C7F44"/>
    <w:rsid w:val="000E361F"/>
    <w:rsid w:val="000E57E0"/>
    <w:rsid w:val="001152A8"/>
    <w:rsid w:val="00122DB6"/>
    <w:rsid w:val="00127B9F"/>
    <w:rsid w:val="00144DF6"/>
    <w:rsid w:val="001708E7"/>
    <w:rsid w:val="0018085F"/>
    <w:rsid w:val="00191DFB"/>
    <w:rsid w:val="001964DB"/>
    <w:rsid w:val="0019658B"/>
    <w:rsid w:val="00196E59"/>
    <w:rsid w:val="00201C77"/>
    <w:rsid w:val="00206717"/>
    <w:rsid w:val="00206E77"/>
    <w:rsid w:val="00215765"/>
    <w:rsid w:val="00221535"/>
    <w:rsid w:val="00222C00"/>
    <w:rsid w:val="002256FB"/>
    <w:rsid w:val="00240D80"/>
    <w:rsid w:val="00246B21"/>
    <w:rsid w:val="00260B2D"/>
    <w:rsid w:val="002633E3"/>
    <w:rsid w:val="00280A6E"/>
    <w:rsid w:val="002821AF"/>
    <w:rsid w:val="002934A4"/>
    <w:rsid w:val="00294182"/>
    <w:rsid w:val="002A45AA"/>
    <w:rsid w:val="002B5E32"/>
    <w:rsid w:val="002C6441"/>
    <w:rsid w:val="002D3D4E"/>
    <w:rsid w:val="002D4DE3"/>
    <w:rsid w:val="002E61AA"/>
    <w:rsid w:val="002F29D9"/>
    <w:rsid w:val="0030051F"/>
    <w:rsid w:val="003375A3"/>
    <w:rsid w:val="00377B53"/>
    <w:rsid w:val="003807BF"/>
    <w:rsid w:val="00380F33"/>
    <w:rsid w:val="00386B44"/>
    <w:rsid w:val="003A47C4"/>
    <w:rsid w:val="003A6D01"/>
    <w:rsid w:val="003C3AEA"/>
    <w:rsid w:val="003D6431"/>
    <w:rsid w:val="00403DA5"/>
    <w:rsid w:val="00407BDF"/>
    <w:rsid w:val="00412637"/>
    <w:rsid w:val="00413445"/>
    <w:rsid w:val="004207E3"/>
    <w:rsid w:val="00423037"/>
    <w:rsid w:val="00427689"/>
    <w:rsid w:val="004326FB"/>
    <w:rsid w:val="0048154E"/>
    <w:rsid w:val="00496789"/>
    <w:rsid w:val="004A13C1"/>
    <w:rsid w:val="004A4625"/>
    <w:rsid w:val="004A49B5"/>
    <w:rsid w:val="004A594B"/>
    <w:rsid w:val="004B14D4"/>
    <w:rsid w:val="004C5616"/>
    <w:rsid w:val="004E258E"/>
    <w:rsid w:val="005025E5"/>
    <w:rsid w:val="0050389B"/>
    <w:rsid w:val="00505111"/>
    <w:rsid w:val="005134F8"/>
    <w:rsid w:val="00515FA1"/>
    <w:rsid w:val="00526E0F"/>
    <w:rsid w:val="00542FFC"/>
    <w:rsid w:val="0057539D"/>
    <w:rsid w:val="00584D0C"/>
    <w:rsid w:val="005B4328"/>
    <w:rsid w:val="005C48EF"/>
    <w:rsid w:val="005E429F"/>
    <w:rsid w:val="00603474"/>
    <w:rsid w:val="00635CAE"/>
    <w:rsid w:val="00646101"/>
    <w:rsid w:val="0064645D"/>
    <w:rsid w:val="006665F8"/>
    <w:rsid w:val="00683B53"/>
    <w:rsid w:val="0068417E"/>
    <w:rsid w:val="00684E82"/>
    <w:rsid w:val="006866A1"/>
    <w:rsid w:val="00687624"/>
    <w:rsid w:val="006942EF"/>
    <w:rsid w:val="006968C6"/>
    <w:rsid w:val="006A240E"/>
    <w:rsid w:val="006A3EF2"/>
    <w:rsid w:val="006A611C"/>
    <w:rsid w:val="006C3220"/>
    <w:rsid w:val="006C603C"/>
    <w:rsid w:val="006C61E6"/>
    <w:rsid w:val="006D5BA5"/>
    <w:rsid w:val="006E1766"/>
    <w:rsid w:val="006F06F3"/>
    <w:rsid w:val="006F583C"/>
    <w:rsid w:val="0071317D"/>
    <w:rsid w:val="007134F4"/>
    <w:rsid w:val="007214D7"/>
    <w:rsid w:val="00727F83"/>
    <w:rsid w:val="00745640"/>
    <w:rsid w:val="00746F6D"/>
    <w:rsid w:val="00763848"/>
    <w:rsid w:val="00776687"/>
    <w:rsid w:val="00776999"/>
    <w:rsid w:val="00781752"/>
    <w:rsid w:val="00781AC5"/>
    <w:rsid w:val="007A1133"/>
    <w:rsid w:val="007A1F2C"/>
    <w:rsid w:val="007B50BE"/>
    <w:rsid w:val="007E4E38"/>
    <w:rsid w:val="00832E8F"/>
    <w:rsid w:val="008344B4"/>
    <w:rsid w:val="00870D0D"/>
    <w:rsid w:val="00874E96"/>
    <w:rsid w:val="008A1943"/>
    <w:rsid w:val="008B120B"/>
    <w:rsid w:val="008B3F5E"/>
    <w:rsid w:val="008C4BE1"/>
    <w:rsid w:val="008D1693"/>
    <w:rsid w:val="008F2B47"/>
    <w:rsid w:val="008F5149"/>
    <w:rsid w:val="009021B1"/>
    <w:rsid w:val="00904AFD"/>
    <w:rsid w:val="0093447D"/>
    <w:rsid w:val="00971246"/>
    <w:rsid w:val="009712C4"/>
    <w:rsid w:val="0097498A"/>
    <w:rsid w:val="009B2CE2"/>
    <w:rsid w:val="009B44E1"/>
    <w:rsid w:val="009F2D1D"/>
    <w:rsid w:val="00A02575"/>
    <w:rsid w:val="00A170C0"/>
    <w:rsid w:val="00A33E44"/>
    <w:rsid w:val="00A37F2D"/>
    <w:rsid w:val="00A45558"/>
    <w:rsid w:val="00A6639D"/>
    <w:rsid w:val="00A95D8C"/>
    <w:rsid w:val="00AA4346"/>
    <w:rsid w:val="00AA572C"/>
    <w:rsid w:val="00AA6250"/>
    <w:rsid w:val="00AC047E"/>
    <w:rsid w:val="00AC0931"/>
    <w:rsid w:val="00AD3DB3"/>
    <w:rsid w:val="00AD4642"/>
    <w:rsid w:val="00AD51F2"/>
    <w:rsid w:val="00B0323B"/>
    <w:rsid w:val="00B07B22"/>
    <w:rsid w:val="00B15A69"/>
    <w:rsid w:val="00B560D9"/>
    <w:rsid w:val="00B66712"/>
    <w:rsid w:val="00B857DD"/>
    <w:rsid w:val="00B95DC4"/>
    <w:rsid w:val="00B96BE5"/>
    <w:rsid w:val="00BA5E0E"/>
    <w:rsid w:val="00BB0BAF"/>
    <w:rsid w:val="00BB734C"/>
    <w:rsid w:val="00BC3976"/>
    <w:rsid w:val="00BC4AC3"/>
    <w:rsid w:val="00BD0204"/>
    <w:rsid w:val="00BD3EB8"/>
    <w:rsid w:val="00BD7AFD"/>
    <w:rsid w:val="00BF66F6"/>
    <w:rsid w:val="00C136CF"/>
    <w:rsid w:val="00C35B67"/>
    <w:rsid w:val="00C62FF1"/>
    <w:rsid w:val="00C63B50"/>
    <w:rsid w:val="00C720A3"/>
    <w:rsid w:val="00C75E8E"/>
    <w:rsid w:val="00C94CD1"/>
    <w:rsid w:val="00C974F6"/>
    <w:rsid w:val="00CB2DDC"/>
    <w:rsid w:val="00CF00A5"/>
    <w:rsid w:val="00CF0372"/>
    <w:rsid w:val="00CF365E"/>
    <w:rsid w:val="00CF6719"/>
    <w:rsid w:val="00CF7223"/>
    <w:rsid w:val="00D15C61"/>
    <w:rsid w:val="00D240E7"/>
    <w:rsid w:val="00D37249"/>
    <w:rsid w:val="00D42A32"/>
    <w:rsid w:val="00D73526"/>
    <w:rsid w:val="00DB07FA"/>
    <w:rsid w:val="00DB5546"/>
    <w:rsid w:val="00DD4A79"/>
    <w:rsid w:val="00DE6741"/>
    <w:rsid w:val="00DE6DDD"/>
    <w:rsid w:val="00DF70A4"/>
    <w:rsid w:val="00E038BD"/>
    <w:rsid w:val="00E126FE"/>
    <w:rsid w:val="00E16B53"/>
    <w:rsid w:val="00E40BE2"/>
    <w:rsid w:val="00E61298"/>
    <w:rsid w:val="00E74F14"/>
    <w:rsid w:val="00E835AD"/>
    <w:rsid w:val="00E91046"/>
    <w:rsid w:val="00E91F03"/>
    <w:rsid w:val="00EA6280"/>
    <w:rsid w:val="00EB6528"/>
    <w:rsid w:val="00EC092A"/>
    <w:rsid w:val="00ED1EB4"/>
    <w:rsid w:val="00ED61A4"/>
    <w:rsid w:val="00EE16E0"/>
    <w:rsid w:val="00EF2C4A"/>
    <w:rsid w:val="00EF746A"/>
    <w:rsid w:val="00F0201E"/>
    <w:rsid w:val="00F02738"/>
    <w:rsid w:val="00F37AED"/>
    <w:rsid w:val="00F47A82"/>
    <w:rsid w:val="00F547D3"/>
    <w:rsid w:val="00F6698E"/>
    <w:rsid w:val="00F82174"/>
    <w:rsid w:val="00F90072"/>
    <w:rsid w:val="00F94B7E"/>
    <w:rsid w:val="00F96F8E"/>
    <w:rsid w:val="00FB1B7A"/>
    <w:rsid w:val="00FB72ED"/>
    <w:rsid w:val="00FD3F9A"/>
    <w:rsid w:val="00FE6BD2"/>
    <w:rsid w:val="048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1ED8-8778-49D4-B0F1-4C4266E909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3620</Characters>
  <Lines>30</Lines>
  <Paragraphs>8</Paragraphs>
  <TotalTime>3</TotalTime>
  <ScaleCrop>false</ScaleCrop>
  <LinksUpToDate>false</LinksUpToDate>
  <CharactersWithSpaces>4246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2022-10-14T08:52:00Z</dcterms:created>
  <dc:creator>张 晓</dc:creator>
  <cp:lastModifiedBy>荒</cp:lastModifiedBy>
  <dcterms:modified xsi:type="dcterms:W3CDTF">2022-12-29T08:02:31Z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A80493C8CAF7451A9ED7E83AFF349D74</vt:lpwstr>
  </property>
</Properties>
</file>