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《美丽的化学变化》实验记录单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活动一：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感受美丽的化学变化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（画一画、写一写实验现象）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833495" cy="2484120"/>
            <wp:effectExtent l="0" t="0" r="19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349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活动二：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感受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更多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美丽的化学变化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（画一画、写一写实验现象）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815715" cy="4794885"/>
            <wp:effectExtent l="0" t="0" r="698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活动三：发现更多的</w:t>
      </w: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化学变化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（写一写你知道的生活中化学变化）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724785" cy="2106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5870" cy="211010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《美丽的化学变化》随堂小练习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一、判断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1.被水浸泡过的紫甘蓝会变成红色。（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2.紫甘蓝能与白醋、柠檬汁等物质发生化学变化。（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3.塑料矿泉水瓶透明、轻便，而且不容易发生化学变化，是很好的材料，没有负面的影响。（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4.化学变化能美化、方便我们的生活，不会有任何负面影响。（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.过年时放的鞭炮或礼花都发生了生成新物质的变化。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二、选择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1.下列说法错误的是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A.紫甘蓝的汁液是紫色的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B.紫甘蓝的汁液加入白醋后成红色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C.紫甘蓝的汁液加入苏打水后成红色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2.下列做法不利于保护环境的是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A.塑料矿泉水瓶使用后随意丢弃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B.多植树造林，保护森林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C.减少使用化石能源，多使用清洁能源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.下列说法错误的是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A.化学变化可以让我们的生活更美好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B.二氧化碳是无毒的，所以大量排放也不会造成什么危害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C.可以利用化学变化开发新的清洁能源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.化石能源的使用可能会造成大气污染，下列有关说法正确的是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A.倡导绿色出行以改善空气质量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B.应禁止使用化石能源以保护环境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C.燃烧化石能源时产生的粉尘对人体没有任何影响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.下列说法错误的是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（    ）</w:t>
      </w: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A.医学家提取青蒿素合成药品治疗疫病，这个过程离不开化学变化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B.面包发酵的过程，面团只是膨胀了，所以没有发生化学变化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C.在封闭的环境里发生煤气中毒，这个过程是化学变化的过程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D.白纸经过折叠，变成了各种不同形状的折纸，这个过程没有发生化学变化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判断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1.×  2.</w:t>
      </w:r>
      <w:r>
        <w:rPr>
          <w:rFonts w:hint="default" w:ascii="Arial" w:hAnsi="Arial" w:cs="Arial" w:eastAsiaTheme="minorEastAsia"/>
          <w:sz w:val="24"/>
          <w:szCs w:val="28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3.</w:t>
      </w:r>
      <w:r>
        <w:rPr>
          <w:rFonts w:hint="default" w:ascii="Arial" w:hAnsi="Arial" w:cs="Arial" w:eastAsiaTheme="minorEastAsia"/>
          <w:sz w:val="24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4.×  5.</w:t>
      </w:r>
      <w:r>
        <w:rPr>
          <w:rFonts w:hint="default" w:ascii="Arial" w:hAnsi="Arial" w:cs="Arial" w:eastAsiaTheme="minorEastAsia"/>
          <w:sz w:val="24"/>
          <w:szCs w:val="28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1.C  2.A  3.B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4.A  5.B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1CA64"/>
    <w:multiLevelType w:val="singleLevel"/>
    <w:tmpl w:val="4651CA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GJmNjEyNDFlMjZjYTA0MTVjNDNmOWRhZDRlYWQifQ=="/>
  </w:docVars>
  <w:rsids>
    <w:rsidRoot w:val="679865FA"/>
    <w:rsid w:val="05C60311"/>
    <w:rsid w:val="09B442A1"/>
    <w:rsid w:val="15C530BC"/>
    <w:rsid w:val="15F44367"/>
    <w:rsid w:val="3095222E"/>
    <w:rsid w:val="36350455"/>
    <w:rsid w:val="39AA6E03"/>
    <w:rsid w:val="3C696360"/>
    <w:rsid w:val="3E235DAE"/>
    <w:rsid w:val="43715876"/>
    <w:rsid w:val="44BE39BC"/>
    <w:rsid w:val="50442E5C"/>
    <w:rsid w:val="58717D1E"/>
    <w:rsid w:val="65E8622A"/>
    <w:rsid w:val="676117C6"/>
    <w:rsid w:val="679865FA"/>
    <w:rsid w:val="7B6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518</Characters>
  <Lines>0</Lines>
  <Paragraphs>0</Paragraphs>
  <TotalTime>2</TotalTime>
  <ScaleCrop>false</ScaleCrop>
  <LinksUpToDate>false</LinksUpToDate>
  <CharactersWithSpaces>568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2022-01-29T09:39:00Z</dcterms:created>
  <dc:creator>12051</dc:creator>
  <cp:lastModifiedBy>winter...欢</cp:lastModifiedBy>
  <dcterms:modified xsi:type="dcterms:W3CDTF">2022-12-28T10:55:24Z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86A6C1F4FEFA4D59BA4A3C948E648BE8</vt:lpwstr>
  </property>
</Properties>
</file>