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0" w:firstLine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教学</w:t>
      </w:r>
      <w:r>
        <w:rPr>
          <w:b/>
          <w:bCs/>
          <w:sz w:val="28"/>
          <w:szCs w:val="28"/>
        </w:rPr>
        <w:t>设计</w:t>
      </w:r>
    </w:p>
    <w:tbl>
      <w:tblPr>
        <w:tblStyle w:val="9"/>
        <w:tblW w:w="8647" w:type="dxa"/>
        <w:tblInd w:w="-14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5"/>
        <w:gridCol w:w="2381"/>
        <w:gridCol w:w="708"/>
        <w:gridCol w:w="2155"/>
        <w:gridCol w:w="709"/>
        <w:gridCol w:w="15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CCCCCC"/>
            <w:vAlign w:val="center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bookmarkStart w:id="0" w:name="_Hlk46248145"/>
            <w:bookmarkStart w:id="1" w:name="_Hlk46248128"/>
            <w:r>
              <w:rPr>
                <w:sz w:val="21"/>
                <w:szCs w:val="21"/>
              </w:rPr>
              <w:br w:type="page"/>
            </w:r>
            <w:r>
              <w:rPr>
                <w:sz w:val="21"/>
                <w:szCs w:val="21"/>
              </w:rPr>
              <w:br w:type="page"/>
            </w:r>
            <w:r>
              <w:rPr>
                <w:rFonts w:hint="eastAsia"/>
                <w:sz w:val="21"/>
                <w:szCs w:val="21"/>
              </w:rPr>
              <w:t>课程基本信息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学科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语文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年级</w:t>
            </w:r>
          </w:p>
        </w:tc>
        <w:tc>
          <w:tcPr>
            <w:tcW w:w="2155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六年级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学期</w:t>
            </w:r>
          </w:p>
        </w:tc>
        <w:tc>
          <w:tcPr>
            <w:tcW w:w="1559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上学期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教师</w:t>
            </w:r>
          </w:p>
        </w:tc>
        <w:tc>
          <w:tcPr>
            <w:tcW w:w="2381" w:type="dxa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eastAsia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王一帆</w:t>
            </w:r>
          </w:p>
        </w:tc>
        <w:tc>
          <w:tcPr>
            <w:tcW w:w="708" w:type="dxa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学校</w:t>
            </w:r>
          </w:p>
        </w:tc>
        <w:tc>
          <w:tcPr>
            <w:tcW w:w="4423" w:type="dxa"/>
            <w:gridSpan w:val="3"/>
            <w:shd w:val="clear" w:color="auto" w:fill="auto"/>
            <w:vAlign w:val="center"/>
          </w:tcPr>
          <w:p>
            <w:pPr>
              <w:ind w:firstLine="0" w:firstLineChars="0"/>
              <w:jc w:val="left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成都市金沙小学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1" w:hRule="atLeast"/>
        </w:trPr>
        <w:tc>
          <w:tcPr>
            <w:tcW w:w="1135" w:type="dxa"/>
            <w:shd w:val="clear" w:color="auto" w:fill="auto"/>
            <w:vAlign w:val="center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课题</w:t>
            </w:r>
          </w:p>
        </w:tc>
        <w:tc>
          <w:tcPr>
            <w:tcW w:w="7512" w:type="dxa"/>
            <w:gridSpan w:val="5"/>
            <w:shd w:val="clear" w:color="auto" w:fill="auto"/>
            <w:vAlign w:val="center"/>
          </w:tcPr>
          <w:p>
            <w:pPr>
              <w:ind w:firstLine="0" w:firstLineChars="0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西江月·夜行黄沙道中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35" w:type="dxa"/>
            <w:shd w:val="clear" w:color="auto" w:fill="auto"/>
          </w:tcPr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教科书</w:t>
            </w:r>
          </w:p>
        </w:tc>
        <w:tc>
          <w:tcPr>
            <w:tcW w:w="7512" w:type="dxa"/>
            <w:gridSpan w:val="5"/>
            <w:shd w:val="clear" w:color="auto" w:fill="auto"/>
          </w:tcPr>
          <w:p>
            <w:pPr>
              <w:ind w:firstLine="0" w:firstLineChars="0"/>
              <w:jc w:val="left"/>
              <w:rPr>
                <w:rFonts w:hint="eastAsia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szCs w:val="21"/>
              </w:rPr>
              <w:t>书  名：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教育部审定</w:t>
            </w:r>
            <w:r>
              <w:rPr>
                <w:rFonts w:hint="eastAsia"/>
                <w:sz w:val="21"/>
                <w:szCs w:val="21"/>
                <w:lang w:eastAsia="zh-CN"/>
              </w:rPr>
              <w:t>《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义务教育教科书六年级上册</w:t>
            </w:r>
            <w:r>
              <w:rPr>
                <w:rFonts w:hint="eastAsia"/>
                <w:sz w:val="21"/>
                <w:szCs w:val="21"/>
                <w:lang w:eastAsia="zh-CN"/>
              </w:rPr>
              <w:t>》</w:t>
            </w:r>
          </w:p>
          <w:p>
            <w:pPr>
              <w:ind w:firstLine="0" w:firstLineChars="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出版社：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人民教育出版社</w:t>
            </w:r>
            <w:r>
              <w:rPr>
                <w:rFonts w:hint="eastAsia"/>
                <w:sz w:val="21"/>
                <w:szCs w:val="21"/>
              </w:rPr>
              <w:t xml:space="preserve">           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rFonts w:hint="eastAsia"/>
                <w:sz w:val="21"/>
                <w:szCs w:val="21"/>
              </w:rPr>
              <w:t xml:space="preserve">  </w:t>
            </w:r>
          </w:p>
        </w:tc>
      </w:tr>
      <w:bookmarkEnd w:id="0"/>
      <w:bookmarkEnd w:id="1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7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bidi w:val="0"/>
              <w:ind w:left="0" w:leftChars="0"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1、</w:t>
            </w:r>
            <w:r>
              <w:rPr>
                <w:color w:val="auto"/>
              </w:rPr>
              <w:t>正确、流利、有感情地朗读课文。背诵课文。 </w:t>
            </w:r>
          </w:p>
          <w:p>
            <w:pPr>
              <w:bidi w:val="0"/>
              <w:ind w:left="0" w:leftChars="0"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2、</w:t>
            </w:r>
            <w:r>
              <w:rPr>
                <w:color w:val="auto"/>
              </w:rPr>
              <w:t>语言文字，融入自己丰富想象，感悟这首词所描绘的意境，开展多种</w:t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"http://www.teachercn.com/YuWen/" \t "/Users/hxjs/Documents\\x/_blank"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i w:val="0"/>
                <w:iCs w:val="0"/>
                <w:caps w:val="0"/>
                <w:color w:val="auto"/>
                <w:spacing w:val="0"/>
                <w:szCs w:val="24"/>
                <w:u w:val="none"/>
              </w:rPr>
              <w:t>语文</w:t>
            </w:r>
            <w:r>
              <w:rPr>
                <w:color w:val="auto"/>
              </w:rPr>
              <w:fldChar w:fldCharType="end"/>
            </w:r>
            <w:r>
              <w:rPr>
                <w:color w:val="auto"/>
              </w:rPr>
              <w:fldChar w:fldCharType="begin"/>
            </w:r>
            <w:r>
              <w:rPr>
                <w:color w:val="auto"/>
              </w:rPr>
              <w:instrText xml:space="preserve"> HYPERLINK "http://www.teachercn.com/Kcgg/Hdkc/" \t "/Users/hxjs/Documents\\x/_blank" </w:instrText>
            </w:r>
            <w:r>
              <w:rPr>
                <w:color w:val="auto"/>
              </w:rPr>
              <w:fldChar w:fldCharType="separate"/>
            </w:r>
            <w:r>
              <w:rPr>
                <w:rStyle w:val="11"/>
                <w:i w:val="0"/>
                <w:iCs w:val="0"/>
                <w:caps w:val="0"/>
                <w:color w:val="auto"/>
                <w:spacing w:val="0"/>
                <w:szCs w:val="24"/>
                <w:u w:val="none"/>
              </w:rPr>
              <w:t>活动</w:t>
            </w:r>
            <w:r>
              <w:rPr>
                <w:color w:val="auto"/>
              </w:rPr>
              <w:fldChar w:fldCharType="end"/>
            </w:r>
            <w:r>
              <w:rPr>
                <w:color w:val="auto"/>
              </w:rPr>
              <w:t>。</w:t>
            </w:r>
          </w:p>
          <w:p>
            <w:pPr>
              <w:bidi w:val="0"/>
              <w:ind w:left="0" w:leftChars="0" w:firstLine="0" w:firstLineChars="0"/>
              <w:rPr>
                <w:rFonts w:hint="default"/>
                <w:sz w:val="21"/>
                <w:szCs w:val="21"/>
              </w:rPr>
            </w:pPr>
            <w:r>
              <w:rPr>
                <w:rFonts w:hint="eastAsia"/>
                <w:color w:val="auto"/>
                <w:lang w:val="en-US" w:eastAsia="zh-CN"/>
              </w:rPr>
              <w:t>3、</w:t>
            </w:r>
            <w:r>
              <w:rPr>
                <w:color w:val="auto"/>
              </w:rPr>
              <w:t>通过语言文字的训练，感受词中所表现的自然美，感悟作者热爱大自然，关心人民，企盼丰年的思想感情。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4" w:hRule="atLeast"/>
        </w:trPr>
        <w:tc>
          <w:tcPr>
            <w:tcW w:w="8647" w:type="dxa"/>
            <w:gridSpan w:val="6"/>
            <w:shd w:val="clear" w:color="auto" w:fill="auto"/>
          </w:tcPr>
          <w:p>
            <w:pPr>
              <w:bidi w:val="0"/>
              <w:ind w:left="0" w:leftChars="0" w:firstLine="0" w:firstLineChars="0"/>
              <w:rPr>
                <w:color w:val="auto"/>
              </w:rPr>
            </w:pPr>
            <w:r>
              <w:rPr>
                <w:rFonts w:hint="eastAsia"/>
                <w:color w:val="auto"/>
                <w:lang w:val="en-US" w:eastAsia="zh-CN"/>
              </w:rPr>
              <w:t>1、</w:t>
            </w:r>
            <w:r>
              <w:rPr>
                <w:color w:val="auto"/>
                <w:lang w:val="en-US" w:eastAsia="zh-CN"/>
              </w:rPr>
              <w:t>理解诗句的意思。</w:t>
            </w:r>
          </w:p>
          <w:p>
            <w:pPr>
              <w:keepNext w:val="0"/>
              <w:keepLines w:val="0"/>
              <w:widowControl/>
              <w:numPr>
                <w:numId w:val="0"/>
              </w:numPr>
              <w:suppressLineNumbers w:val="0"/>
              <w:ind w:leftChars="0"/>
              <w:jc w:val="left"/>
              <w:rPr>
                <w:sz w:val="24"/>
                <w:szCs w:val="24"/>
              </w:rPr>
            </w:pPr>
            <w:r>
              <w:rPr>
                <w:rFonts w:hint="eastAsia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2、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梳理作者心情变化，从作者的达观中获得人生启示</w:t>
            </w:r>
            <w:r>
              <w:rPr>
                <w:rFonts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eastAsia="zh-CN" w:bidi="ar"/>
              </w:rPr>
              <w:t>。</w:t>
            </w:r>
          </w:p>
          <w:p>
            <w:pPr>
              <w:ind w:firstLine="0" w:firstLineChars="0"/>
              <w:jc w:val="left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D9D9D9"/>
          </w:tcPr>
          <w:p>
            <w:pPr>
              <w:ind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教学过程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47" w:type="dxa"/>
            <w:gridSpan w:val="6"/>
            <w:shd w:val="clear" w:color="auto" w:fill="FFFFFF" w:themeFill="background1"/>
          </w:tcPr>
          <w:p>
            <w:pPr>
              <w:numPr>
                <w:ilvl w:val="0"/>
                <w:numId w:val="1"/>
              </w:numPr>
              <w:ind w:firstLine="360" w:firstLineChars="150"/>
              <w:rPr>
                <w:rFonts w:hint="default"/>
                <w:lang w:eastAsia="zh-Hans"/>
              </w:rPr>
            </w:pPr>
            <w:r>
              <w:rPr>
                <w:rFonts w:hint="eastAsia"/>
                <w:lang w:val="en-US" w:eastAsia="zh-Hans"/>
              </w:rPr>
              <w:t>情景导入</w:t>
            </w:r>
            <w:r>
              <w:rPr>
                <w:rFonts w:hint="default"/>
                <w:lang w:eastAsia="zh-Hans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中国有着五千年的悠久历史文化,更是一个诗歌的国度。唐诗宋词是我国民族文化的精华，千百年来，广为传诵。课前，同学们已经搜集背诵了不少诗词。现在能背给大家听听吗？学生自由背诵。今天，我们走进南宋，与一位著名词人相约。他曾经陶醉与“白发翁媪的相媚好中”。他是谁？</w:t>
            </w:r>
          </w:p>
          <w:p>
            <w:pPr>
              <w:numPr>
                <w:ilvl w:val="0"/>
                <w:numId w:val="1"/>
              </w:numPr>
              <w:ind w:firstLine="360" w:firstLineChars="150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作者介绍</w:t>
            </w:r>
            <w:r>
              <w:rPr>
                <w:rFonts w:hint="default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辛弃疾，号稼轩，是我国南宋爱国词人，出生时家乡已被金人占据，一生坚决主张收复中原，统一中国。在他六十八年的人生历程中，曾遭贬职，先后有二十余年是在江西上绕闲居多年。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Hans" w:bidi="ar"/>
              </w:rPr>
              <w:t>上饶</w:t>
            </w:r>
            <w:r>
              <w:rPr>
                <w:rFonts w:ascii="宋体" w:hAnsi="宋体" w:eastAsia="宋体" w:cs="宋体"/>
                <w:i w:val="0"/>
                <w:iCs w:val="0"/>
                <w:caps w:val="0"/>
                <w:color w:val="000000"/>
                <w:spacing w:val="0"/>
                <w:kern w:val="0"/>
                <w:sz w:val="24"/>
                <w:szCs w:val="24"/>
                <w:u w:val="none"/>
                <w:lang w:val="en-US" w:eastAsia="zh-CN" w:bidi="ar"/>
              </w:rPr>
              <w:t>那儿风景优美，农田水利条件好。辛弃疾对那一带非常熟悉。有一天晚上，诗人到黄沙岭的小路上欣赏风景，即兴写下了一首词。叫《西江月黄沙道中》，今天我们一起来欣赏这首词。</w:t>
            </w:r>
          </w:p>
          <w:p>
            <w:pPr>
              <w:numPr>
                <w:ilvl w:val="0"/>
                <w:numId w:val="1"/>
              </w:numPr>
              <w:ind w:firstLine="360" w:firstLineChars="150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品读上下阙</w:t>
            </w:r>
            <w:r>
              <w:rPr>
                <w:rFonts w:hint="default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西江月，词牌名，夜行黄沙道中，就是这首词的题目，译为夜晚走在黄沙岭的乡村道路上。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上片</w:t>
            </w:r>
            <w:r>
              <w:rPr>
                <w:rFonts w:hint="default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别枝：斜出的树枝。明亮的月光照在斜出的树枝上，惊起了枝上的喜鹊。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鸣蝉：蝉叫声。蝉鸣随着半夜清爽的凉风飘送过来。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“惊鹊”和“鸣蝉”两句动中寓静，把半夜“清风”“明月”下的景色描绘得令人悠然神往。先以惊鹊写明月，明月出来了，树枝上的鹊儿一见到光惊飞不定。次写鸣蝉，半夜还有蝉鸣，可见天热，为下片写雨伏笔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听取：听。取，助词，表动态。</w:t>
            </w: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auto"/>
                <w:spacing w:val="0"/>
                <w:sz w:val="24"/>
                <w:szCs w:val="24"/>
                <w:shd w:val="clear" w:fill="FFFFFF"/>
                <w:lang w:val="en-US" w:eastAsia="zh-CN"/>
              </w:rPr>
              <w:t>在一片稻花香气里，可以听到悦耳的蛙鸣，它们好像在谈论着丰收的喜悦。稻花飘香，蛙声一片，又闹又静，乡土气息更浓厚了。词人为农家感到由衷的喜悦。在这作者把蛙拟人化了，写蛙懂得“说丰年”，既生动地渲染了连蛙也为之欢唱的丰年景象，使之更为突出鲜明，也映托出人逢丰年的喜悦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下片</w:t>
            </w:r>
            <w:r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val="en-US" w:eastAsia="zh-CN"/>
              </w:rPr>
              <w:t>天边零零散散地挂着七八颗星星，山前疏疏落落地飘着两三点雨。上片写晴，下片写雨。这两句描写一场骤雨即将瓢泼而下的气象。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旧时：往日。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茅店：屋顶盖着茅草的小客店。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textAlignment w:val="auto"/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忽见：忽然出现。见，同“现”，显现，出现。大雨将至，急忙避雨，本来很熟悉茅店的位置，一时竟找不到了，可见词人刚才是怎样的沉浸在“稻花香里说丰年”的意境之中怡然自得，路转了一转，嘿，茅店不就在眼前吗？</w:t>
            </w:r>
          </w:p>
          <w:p>
            <w:pPr>
              <w:numPr>
                <w:ilvl w:val="0"/>
                <w:numId w:val="1"/>
              </w:numPr>
              <w:ind w:firstLine="360" w:firstLineChars="150"/>
              <w:rPr>
                <w:rFonts w:hint="default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总结</w:t>
            </w:r>
            <w:r>
              <w:rPr>
                <w:rFonts w:hint="default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 w:firstLine="480" w:firstLineChars="200"/>
              <w:textAlignment w:val="auto"/>
              <w:rPr>
                <w:rFonts w:hint="default"/>
                <w:lang w:eastAsia="zh-Han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  <w:lang w:val="en-US" w:eastAsia="zh-CN"/>
              </w:rPr>
              <w:t>整首词勾画了一幅江南山村盛夏月夜图，一片诗情画意，优美动人，夜色那么清幽，气氛那么恬静，充满了乡土气息，抒发了丰收在望的喜悦心情。今天我们认识了这样一位热爱祖国，热爱人民的伟大词人。课后搜集辛弃疾的词，进一步感受他的伟大情怀。 </w:t>
            </w:r>
            <w:bookmarkStart w:id="2" w:name="_GoBack"/>
            <w:bookmarkEnd w:id="2"/>
          </w:p>
        </w:tc>
      </w:tr>
    </w:tbl>
    <w:p>
      <w:pPr>
        <w:ind w:firstLine="0" w:firstLineChars="0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备注</w:t>
      </w:r>
      <w:r>
        <w:rPr>
          <w:sz w:val="21"/>
          <w:szCs w:val="21"/>
        </w:rPr>
        <w:t>：</w:t>
      </w:r>
      <w:r>
        <w:rPr>
          <w:rFonts w:hint="eastAsia"/>
          <w:sz w:val="21"/>
          <w:szCs w:val="21"/>
        </w:rPr>
        <w:t>教学</w:t>
      </w:r>
      <w:r>
        <w:rPr>
          <w:sz w:val="21"/>
          <w:szCs w:val="21"/>
        </w:rPr>
        <w:t>设计</w:t>
      </w:r>
      <w:r>
        <w:rPr>
          <w:rFonts w:hint="eastAsia"/>
          <w:sz w:val="21"/>
          <w:szCs w:val="21"/>
        </w:rPr>
        <w:t>应至少</w:t>
      </w:r>
      <w:r>
        <w:rPr>
          <w:sz w:val="21"/>
          <w:szCs w:val="21"/>
        </w:rPr>
        <w:t>含教学目标、教学内容、教学过程</w:t>
      </w:r>
      <w:r>
        <w:rPr>
          <w:rFonts w:hint="eastAsia"/>
          <w:sz w:val="21"/>
          <w:szCs w:val="21"/>
        </w:rPr>
        <w:t>等三个</w:t>
      </w:r>
      <w:r>
        <w:rPr>
          <w:sz w:val="21"/>
          <w:szCs w:val="21"/>
        </w:rPr>
        <w:t>部分，如有其它</w:t>
      </w:r>
      <w:r>
        <w:rPr>
          <w:rFonts w:hint="eastAsia"/>
          <w:sz w:val="21"/>
          <w:szCs w:val="21"/>
        </w:rPr>
        <w:t>内容</w:t>
      </w:r>
      <w:r>
        <w:rPr>
          <w:sz w:val="21"/>
          <w:szCs w:val="21"/>
        </w:rPr>
        <w:t>，可自</w:t>
      </w:r>
      <w:r>
        <w:rPr>
          <w:rFonts w:hint="eastAsia"/>
          <w:sz w:val="21"/>
          <w:szCs w:val="21"/>
        </w:rPr>
        <w:t>行</w:t>
      </w:r>
      <w:r>
        <w:rPr>
          <w:sz w:val="21"/>
          <w:szCs w:val="21"/>
        </w:rPr>
        <w:t>补充增加</w:t>
      </w:r>
      <w:r>
        <w:rPr>
          <w:rFonts w:hint="eastAsia"/>
          <w:sz w:val="21"/>
          <w:szCs w:val="21"/>
        </w:rPr>
        <w:t>。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0" w:firstLineChars="0"/>
    </w:pPr>
    <w:r>
      <w:rPr>
        <w:rFonts w:hint="eastAsia"/>
        <w:bCs/>
        <w:sz w:val="28"/>
        <w:szCs w:val="28"/>
      </w:rPr>
      <w:t>四川省微课大赛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7C9CF7"/>
    <w:multiLevelType w:val="singleLevel"/>
    <w:tmpl w:val="BD7C9CF7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mOTMwMWU3OGQ5OWY0NWQ4M2Y0YWZlODE1N2QyM2MifQ=="/>
  </w:docVars>
  <w:rsids>
    <w:rsidRoot w:val="00307394"/>
    <w:rsid w:val="00005EEC"/>
    <w:rsid w:val="00012BEE"/>
    <w:rsid w:val="000334D4"/>
    <w:rsid w:val="000448CF"/>
    <w:rsid w:val="00056151"/>
    <w:rsid w:val="000565D9"/>
    <w:rsid w:val="00057400"/>
    <w:rsid w:val="0008396E"/>
    <w:rsid w:val="0009606E"/>
    <w:rsid w:val="00096A28"/>
    <w:rsid w:val="00096AAE"/>
    <w:rsid w:val="000B450E"/>
    <w:rsid w:val="000C6AC9"/>
    <w:rsid w:val="000C725B"/>
    <w:rsid w:val="000D2A49"/>
    <w:rsid w:val="000E10D1"/>
    <w:rsid w:val="000E451F"/>
    <w:rsid w:val="000E5A4B"/>
    <w:rsid w:val="000F67C8"/>
    <w:rsid w:val="00105397"/>
    <w:rsid w:val="001070DE"/>
    <w:rsid w:val="00127750"/>
    <w:rsid w:val="00141234"/>
    <w:rsid w:val="0014204B"/>
    <w:rsid w:val="00144A0F"/>
    <w:rsid w:val="0015159D"/>
    <w:rsid w:val="00154AFF"/>
    <w:rsid w:val="00171EA8"/>
    <w:rsid w:val="001733D5"/>
    <w:rsid w:val="001743E6"/>
    <w:rsid w:val="001842E4"/>
    <w:rsid w:val="00186645"/>
    <w:rsid w:val="001A0502"/>
    <w:rsid w:val="001A3419"/>
    <w:rsid w:val="001B18E1"/>
    <w:rsid w:val="001B6DC6"/>
    <w:rsid w:val="001C6385"/>
    <w:rsid w:val="001D6370"/>
    <w:rsid w:val="001E1F17"/>
    <w:rsid w:val="001F008A"/>
    <w:rsid w:val="00201C19"/>
    <w:rsid w:val="0021221B"/>
    <w:rsid w:val="00214302"/>
    <w:rsid w:val="00227892"/>
    <w:rsid w:val="00236C22"/>
    <w:rsid w:val="002404D4"/>
    <w:rsid w:val="00246CA6"/>
    <w:rsid w:val="00261C4B"/>
    <w:rsid w:val="002637BC"/>
    <w:rsid w:val="00263B8A"/>
    <w:rsid w:val="00264521"/>
    <w:rsid w:val="00270286"/>
    <w:rsid w:val="002723EC"/>
    <w:rsid w:val="00273EBA"/>
    <w:rsid w:val="002752FA"/>
    <w:rsid w:val="002831DA"/>
    <w:rsid w:val="00286725"/>
    <w:rsid w:val="002870F6"/>
    <w:rsid w:val="002A3DEE"/>
    <w:rsid w:val="002A404D"/>
    <w:rsid w:val="002B0496"/>
    <w:rsid w:val="002B270B"/>
    <w:rsid w:val="002B32C4"/>
    <w:rsid w:val="002B71B6"/>
    <w:rsid w:val="002D4D61"/>
    <w:rsid w:val="002D4E1F"/>
    <w:rsid w:val="002E2071"/>
    <w:rsid w:val="002E2F1B"/>
    <w:rsid w:val="002E4A0E"/>
    <w:rsid w:val="002E6070"/>
    <w:rsid w:val="002F0DFE"/>
    <w:rsid w:val="002F37D1"/>
    <w:rsid w:val="00302006"/>
    <w:rsid w:val="00307394"/>
    <w:rsid w:val="00315563"/>
    <w:rsid w:val="0032211B"/>
    <w:rsid w:val="003279C7"/>
    <w:rsid w:val="00327FCE"/>
    <w:rsid w:val="00330153"/>
    <w:rsid w:val="00331231"/>
    <w:rsid w:val="003319F3"/>
    <w:rsid w:val="00334398"/>
    <w:rsid w:val="00337A38"/>
    <w:rsid w:val="00346A85"/>
    <w:rsid w:val="00350FD1"/>
    <w:rsid w:val="00352B2A"/>
    <w:rsid w:val="00365B55"/>
    <w:rsid w:val="00365D92"/>
    <w:rsid w:val="00370D80"/>
    <w:rsid w:val="00377E19"/>
    <w:rsid w:val="00390752"/>
    <w:rsid w:val="00397B2D"/>
    <w:rsid w:val="003A4230"/>
    <w:rsid w:val="003B0F0B"/>
    <w:rsid w:val="003B7555"/>
    <w:rsid w:val="003D2DD2"/>
    <w:rsid w:val="003D4BE4"/>
    <w:rsid w:val="003D7540"/>
    <w:rsid w:val="003E276E"/>
    <w:rsid w:val="003F0624"/>
    <w:rsid w:val="003F356B"/>
    <w:rsid w:val="00402B69"/>
    <w:rsid w:val="00410348"/>
    <w:rsid w:val="00414348"/>
    <w:rsid w:val="00431707"/>
    <w:rsid w:val="0044033A"/>
    <w:rsid w:val="00443BBF"/>
    <w:rsid w:val="00455B23"/>
    <w:rsid w:val="00457655"/>
    <w:rsid w:val="00457A19"/>
    <w:rsid w:val="00461EEB"/>
    <w:rsid w:val="004643AB"/>
    <w:rsid w:val="0047682F"/>
    <w:rsid w:val="004858C2"/>
    <w:rsid w:val="00495317"/>
    <w:rsid w:val="004958E7"/>
    <w:rsid w:val="004A0905"/>
    <w:rsid w:val="004A29A4"/>
    <w:rsid w:val="004A2B0C"/>
    <w:rsid w:val="004A3972"/>
    <w:rsid w:val="004A4592"/>
    <w:rsid w:val="004B0B1A"/>
    <w:rsid w:val="004B392D"/>
    <w:rsid w:val="004B5540"/>
    <w:rsid w:val="004D0BFB"/>
    <w:rsid w:val="004E15B1"/>
    <w:rsid w:val="004E2BDD"/>
    <w:rsid w:val="004F3176"/>
    <w:rsid w:val="004F4433"/>
    <w:rsid w:val="00504675"/>
    <w:rsid w:val="00507033"/>
    <w:rsid w:val="00526949"/>
    <w:rsid w:val="0053058B"/>
    <w:rsid w:val="0053735E"/>
    <w:rsid w:val="00560778"/>
    <w:rsid w:val="005633AD"/>
    <w:rsid w:val="0058449A"/>
    <w:rsid w:val="0059665D"/>
    <w:rsid w:val="00597361"/>
    <w:rsid w:val="005A0DE0"/>
    <w:rsid w:val="005B483D"/>
    <w:rsid w:val="005C0D66"/>
    <w:rsid w:val="005C455D"/>
    <w:rsid w:val="005F06CF"/>
    <w:rsid w:val="005F0831"/>
    <w:rsid w:val="005F2027"/>
    <w:rsid w:val="005F3E05"/>
    <w:rsid w:val="005F4088"/>
    <w:rsid w:val="005F5A0C"/>
    <w:rsid w:val="00612A97"/>
    <w:rsid w:val="00614477"/>
    <w:rsid w:val="00615CF7"/>
    <w:rsid w:val="0061738C"/>
    <w:rsid w:val="00624EA4"/>
    <w:rsid w:val="0062786D"/>
    <w:rsid w:val="00640740"/>
    <w:rsid w:val="00655D73"/>
    <w:rsid w:val="006638F1"/>
    <w:rsid w:val="006654BF"/>
    <w:rsid w:val="00676804"/>
    <w:rsid w:val="00677A1A"/>
    <w:rsid w:val="006A49B1"/>
    <w:rsid w:val="006A6FD7"/>
    <w:rsid w:val="006D57A7"/>
    <w:rsid w:val="006E3287"/>
    <w:rsid w:val="006F01B0"/>
    <w:rsid w:val="006F240F"/>
    <w:rsid w:val="006F277B"/>
    <w:rsid w:val="006F60A7"/>
    <w:rsid w:val="00723F47"/>
    <w:rsid w:val="007324B2"/>
    <w:rsid w:val="00747C1A"/>
    <w:rsid w:val="00784FE0"/>
    <w:rsid w:val="00793DB7"/>
    <w:rsid w:val="007A643C"/>
    <w:rsid w:val="007B7B50"/>
    <w:rsid w:val="007D7260"/>
    <w:rsid w:val="007E6BD5"/>
    <w:rsid w:val="007F03F9"/>
    <w:rsid w:val="007F077E"/>
    <w:rsid w:val="007F4110"/>
    <w:rsid w:val="00800B59"/>
    <w:rsid w:val="008100E3"/>
    <w:rsid w:val="00812919"/>
    <w:rsid w:val="00822EE1"/>
    <w:rsid w:val="0083617E"/>
    <w:rsid w:val="008416A5"/>
    <w:rsid w:val="00854675"/>
    <w:rsid w:val="00860A05"/>
    <w:rsid w:val="00860F43"/>
    <w:rsid w:val="00865F37"/>
    <w:rsid w:val="00881483"/>
    <w:rsid w:val="008872C1"/>
    <w:rsid w:val="008925E0"/>
    <w:rsid w:val="008A02F9"/>
    <w:rsid w:val="008A189A"/>
    <w:rsid w:val="008A2F70"/>
    <w:rsid w:val="008A6AB3"/>
    <w:rsid w:val="008B00AE"/>
    <w:rsid w:val="008B2D69"/>
    <w:rsid w:val="008B5D73"/>
    <w:rsid w:val="008E4E0E"/>
    <w:rsid w:val="008F269D"/>
    <w:rsid w:val="00902736"/>
    <w:rsid w:val="00903AFA"/>
    <w:rsid w:val="009057CB"/>
    <w:rsid w:val="00917DDC"/>
    <w:rsid w:val="00924FB6"/>
    <w:rsid w:val="00926ECB"/>
    <w:rsid w:val="00926F0D"/>
    <w:rsid w:val="00936751"/>
    <w:rsid w:val="00946757"/>
    <w:rsid w:val="009613BC"/>
    <w:rsid w:val="009B050F"/>
    <w:rsid w:val="009B162B"/>
    <w:rsid w:val="009B5080"/>
    <w:rsid w:val="009C0BA6"/>
    <w:rsid w:val="009C658F"/>
    <w:rsid w:val="009C724F"/>
    <w:rsid w:val="009D2A9B"/>
    <w:rsid w:val="009E41CA"/>
    <w:rsid w:val="009E5DA0"/>
    <w:rsid w:val="009F3F0B"/>
    <w:rsid w:val="00A020FD"/>
    <w:rsid w:val="00A039C0"/>
    <w:rsid w:val="00A04F79"/>
    <w:rsid w:val="00A21455"/>
    <w:rsid w:val="00A3318A"/>
    <w:rsid w:val="00A33642"/>
    <w:rsid w:val="00A34375"/>
    <w:rsid w:val="00A3455C"/>
    <w:rsid w:val="00A36F51"/>
    <w:rsid w:val="00A4012D"/>
    <w:rsid w:val="00A4157E"/>
    <w:rsid w:val="00A416C7"/>
    <w:rsid w:val="00A445A3"/>
    <w:rsid w:val="00A65CCA"/>
    <w:rsid w:val="00A669C4"/>
    <w:rsid w:val="00A706C4"/>
    <w:rsid w:val="00A75E1B"/>
    <w:rsid w:val="00A76337"/>
    <w:rsid w:val="00A803F8"/>
    <w:rsid w:val="00A93EDA"/>
    <w:rsid w:val="00AB4826"/>
    <w:rsid w:val="00AE19FD"/>
    <w:rsid w:val="00AE314C"/>
    <w:rsid w:val="00AE6F17"/>
    <w:rsid w:val="00AF08FE"/>
    <w:rsid w:val="00B0615F"/>
    <w:rsid w:val="00B13DB0"/>
    <w:rsid w:val="00B36D10"/>
    <w:rsid w:val="00B40D42"/>
    <w:rsid w:val="00B575DD"/>
    <w:rsid w:val="00B61602"/>
    <w:rsid w:val="00B64063"/>
    <w:rsid w:val="00B6674A"/>
    <w:rsid w:val="00B67C1B"/>
    <w:rsid w:val="00B703D4"/>
    <w:rsid w:val="00B75672"/>
    <w:rsid w:val="00B849FC"/>
    <w:rsid w:val="00B86E93"/>
    <w:rsid w:val="00B90F6C"/>
    <w:rsid w:val="00B92007"/>
    <w:rsid w:val="00B95283"/>
    <w:rsid w:val="00B955A8"/>
    <w:rsid w:val="00BA1CEE"/>
    <w:rsid w:val="00BA2105"/>
    <w:rsid w:val="00BB406A"/>
    <w:rsid w:val="00BB5A45"/>
    <w:rsid w:val="00BC5370"/>
    <w:rsid w:val="00BD5653"/>
    <w:rsid w:val="00BF56C6"/>
    <w:rsid w:val="00C072DD"/>
    <w:rsid w:val="00C117BF"/>
    <w:rsid w:val="00C17CDB"/>
    <w:rsid w:val="00C233D5"/>
    <w:rsid w:val="00C33E7B"/>
    <w:rsid w:val="00C409AE"/>
    <w:rsid w:val="00C5014D"/>
    <w:rsid w:val="00C51591"/>
    <w:rsid w:val="00C616BB"/>
    <w:rsid w:val="00C653C6"/>
    <w:rsid w:val="00C67C58"/>
    <w:rsid w:val="00C72414"/>
    <w:rsid w:val="00C83DBE"/>
    <w:rsid w:val="00CA6115"/>
    <w:rsid w:val="00CB13EC"/>
    <w:rsid w:val="00CC1604"/>
    <w:rsid w:val="00CD3CCB"/>
    <w:rsid w:val="00CD5F19"/>
    <w:rsid w:val="00CE5A5D"/>
    <w:rsid w:val="00CE6863"/>
    <w:rsid w:val="00CE74F8"/>
    <w:rsid w:val="00CE7AF7"/>
    <w:rsid w:val="00CE7CE6"/>
    <w:rsid w:val="00D159B9"/>
    <w:rsid w:val="00D2626A"/>
    <w:rsid w:val="00D26E61"/>
    <w:rsid w:val="00D33220"/>
    <w:rsid w:val="00D366B2"/>
    <w:rsid w:val="00D371E8"/>
    <w:rsid w:val="00D40BF1"/>
    <w:rsid w:val="00D540D8"/>
    <w:rsid w:val="00D74650"/>
    <w:rsid w:val="00D76631"/>
    <w:rsid w:val="00D80FD2"/>
    <w:rsid w:val="00D84AF2"/>
    <w:rsid w:val="00D85478"/>
    <w:rsid w:val="00D86453"/>
    <w:rsid w:val="00D956B2"/>
    <w:rsid w:val="00D97AF7"/>
    <w:rsid w:val="00DA083D"/>
    <w:rsid w:val="00DC1672"/>
    <w:rsid w:val="00DD3A02"/>
    <w:rsid w:val="00DD7C07"/>
    <w:rsid w:val="00DE7642"/>
    <w:rsid w:val="00DF723A"/>
    <w:rsid w:val="00E04791"/>
    <w:rsid w:val="00E115AC"/>
    <w:rsid w:val="00E30B53"/>
    <w:rsid w:val="00E30FED"/>
    <w:rsid w:val="00E31AA7"/>
    <w:rsid w:val="00E37FAC"/>
    <w:rsid w:val="00E42425"/>
    <w:rsid w:val="00E42C68"/>
    <w:rsid w:val="00E502CC"/>
    <w:rsid w:val="00E7233D"/>
    <w:rsid w:val="00E746E1"/>
    <w:rsid w:val="00E84FA8"/>
    <w:rsid w:val="00E9743E"/>
    <w:rsid w:val="00EA0415"/>
    <w:rsid w:val="00EA361F"/>
    <w:rsid w:val="00EA49CE"/>
    <w:rsid w:val="00EC0C15"/>
    <w:rsid w:val="00EC416A"/>
    <w:rsid w:val="00ED3667"/>
    <w:rsid w:val="00ED61F8"/>
    <w:rsid w:val="00EE4A9A"/>
    <w:rsid w:val="00EE6FEC"/>
    <w:rsid w:val="00F0794E"/>
    <w:rsid w:val="00F12BB6"/>
    <w:rsid w:val="00F13BF9"/>
    <w:rsid w:val="00F157F2"/>
    <w:rsid w:val="00F26CED"/>
    <w:rsid w:val="00F50A5E"/>
    <w:rsid w:val="00F51AF2"/>
    <w:rsid w:val="00F51ED8"/>
    <w:rsid w:val="00F563B2"/>
    <w:rsid w:val="00F62827"/>
    <w:rsid w:val="00F67E07"/>
    <w:rsid w:val="00F73B5F"/>
    <w:rsid w:val="00F80CA2"/>
    <w:rsid w:val="00F82B0B"/>
    <w:rsid w:val="00F87849"/>
    <w:rsid w:val="00F96DB8"/>
    <w:rsid w:val="00FA02B1"/>
    <w:rsid w:val="00FA3E59"/>
    <w:rsid w:val="00FB3508"/>
    <w:rsid w:val="00FC7B4F"/>
    <w:rsid w:val="00FD03B3"/>
    <w:rsid w:val="00FD6490"/>
    <w:rsid w:val="00FE0393"/>
    <w:rsid w:val="00FE18C5"/>
    <w:rsid w:val="00FE4D68"/>
    <w:rsid w:val="00FE4DAA"/>
    <w:rsid w:val="00FE7DD7"/>
    <w:rsid w:val="00FF33E6"/>
    <w:rsid w:val="00FF4573"/>
    <w:rsid w:val="00FF45F7"/>
    <w:rsid w:val="5842527A"/>
    <w:rsid w:val="67926DF6"/>
    <w:rsid w:val="FBF9D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360" w:lineRule="auto"/>
      <w:ind w:firstLine="480" w:firstLineChars="200"/>
      <w:jc w:val="both"/>
    </w:pPr>
    <w:rPr>
      <w:rFonts w:ascii="宋体" w:hAnsi="宋体" w:eastAsia="宋体" w:cs="Times New Roman"/>
      <w:kern w:val="2"/>
      <w:sz w:val="24"/>
      <w:szCs w:val="24"/>
      <w:lang w:val="en-US" w:eastAsia="zh-CN" w:bidi="ar-SA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13"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3">
    <w:name w:val="annotation text"/>
    <w:basedOn w:val="1"/>
    <w:link w:val="17"/>
    <w:semiHidden/>
    <w:unhideWhenUsed/>
    <w:qFormat/>
    <w:uiPriority w:val="99"/>
    <w:pPr>
      <w:jc w:val="left"/>
    </w:pPr>
  </w:style>
  <w:style w:type="paragraph" w:styleId="4">
    <w:name w:val="Balloon Text"/>
    <w:basedOn w:val="1"/>
    <w:link w:val="16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5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6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7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 w:line="240" w:lineRule="auto"/>
      <w:ind w:firstLine="0" w:firstLineChars="0"/>
      <w:jc w:val="left"/>
    </w:pPr>
    <w:rPr>
      <w:rFonts w:cs="宋体"/>
      <w:kern w:val="0"/>
    </w:rPr>
  </w:style>
  <w:style w:type="paragraph" w:styleId="8">
    <w:name w:val="annotation subject"/>
    <w:basedOn w:val="3"/>
    <w:next w:val="3"/>
    <w:link w:val="18"/>
    <w:unhideWhenUsed/>
    <w:qFormat/>
    <w:uiPriority w:val="99"/>
    <w:rPr>
      <w:b/>
      <w:bCs/>
    </w:rPr>
  </w:style>
  <w:style w:type="character" w:styleId="11">
    <w:name w:val="Hyperlink"/>
    <w:basedOn w:val="10"/>
    <w:semiHidden/>
    <w:unhideWhenUsed/>
    <w:uiPriority w:val="99"/>
    <w:rPr>
      <w:color w:val="0000FF"/>
      <w:u w:val="single"/>
    </w:rPr>
  </w:style>
  <w:style w:type="character" w:styleId="12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3">
    <w:name w:val="标题 Char"/>
    <w:basedOn w:val="10"/>
    <w:link w:val="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4">
    <w:name w:val="页眉 Char"/>
    <w:basedOn w:val="10"/>
    <w:link w:val="6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5">
    <w:name w:val="页脚 Char"/>
    <w:basedOn w:val="10"/>
    <w:link w:val="5"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6">
    <w:name w:val="批注框文本 Char"/>
    <w:basedOn w:val="10"/>
    <w:link w:val="4"/>
    <w:semiHidden/>
    <w:qFormat/>
    <w:uiPriority w:val="99"/>
    <w:rPr>
      <w:rFonts w:ascii="宋体" w:hAnsi="宋体" w:eastAsia="宋体" w:cs="Times New Roman"/>
      <w:sz w:val="18"/>
      <w:szCs w:val="18"/>
    </w:rPr>
  </w:style>
  <w:style w:type="character" w:customStyle="1" w:styleId="17">
    <w:name w:val="批注文字 Char"/>
    <w:basedOn w:val="10"/>
    <w:link w:val="3"/>
    <w:semiHidden/>
    <w:qFormat/>
    <w:uiPriority w:val="99"/>
    <w:rPr>
      <w:rFonts w:ascii="宋体" w:hAnsi="宋体" w:eastAsia="宋体" w:cs="Times New Roman"/>
      <w:sz w:val="24"/>
      <w:szCs w:val="24"/>
    </w:rPr>
  </w:style>
  <w:style w:type="character" w:customStyle="1" w:styleId="18">
    <w:name w:val="批注主题 Char"/>
    <w:basedOn w:val="17"/>
    <w:link w:val="8"/>
    <w:semiHidden/>
    <w:qFormat/>
    <w:uiPriority w:val="99"/>
    <w:rPr>
      <w:rFonts w:ascii="宋体" w:hAnsi="宋体" w:eastAsia="宋体" w:cs="Times New Roman"/>
      <w:b/>
      <w:bCs/>
      <w:sz w:val="24"/>
      <w:szCs w:val="24"/>
    </w:rPr>
  </w:style>
  <w:style w:type="paragraph" w:styleId="19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1176</Words>
  <Characters>1178</Characters>
  <Lines>1</Lines>
  <Paragraphs>1</Paragraphs>
  <TotalTime>7</TotalTime>
  <ScaleCrop>false</ScaleCrop>
  <LinksUpToDate>false</LinksUpToDate>
  <CharactersWithSpaces>1198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2022-10-25T22:08:00Z</dcterms:created>
  <dc:creator>jxx</dc:creator>
  <cp:lastModifiedBy>candy</cp:lastModifiedBy>
  <cp:lastPrinted>2021-07-14T11:25:00Z</cp:lastPrinted>
  <dcterms:modified xsi:type="dcterms:W3CDTF">2022-12-27T08:22:27Z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A791BDD876611F1F75089063863840C5</vt:lpwstr>
  </property>
</Properties>
</file>