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32"/>
          <w:szCs w:val="2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22"/>
          <w:lang w:val="en-US" w:eastAsia="zh-CN"/>
        </w:rPr>
        <w:t>配套练习</w:t>
      </w:r>
    </w:p>
    <w:bookmarkEnd w:id="0"/>
    <w:p>
      <w:pPr>
        <w:rPr>
          <w:rFonts w:hint="eastAsia"/>
        </w:rPr>
      </w:pPr>
      <w:r>
        <w:rPr>
          <w:rFonts w:hint="eastAsia"/>
        </w:rPr>
        <w:t>选定本诗叙述者，将《涉江采芙蓉》改写为100字左右的现代散文片段。</w:t>
      </w:r>
    </w:p>
    <w:p>
      <w:pPr>
        <w:rPr>
          <w:rFonts w:hint="default" w:eastAsia="宋体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</w:t>
      </w:r>
    </w:p>
    <w:p>
      <w:pPr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</w:t>
      </w:r>
    </w:p>
    <w:p>
      <w:pPr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</w:t>
      </w:r>
    </w:p>
    <w:p>
      <w:pPr>
        <w:rPr>
          <w:u w:val="single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hNWQyNzNkNzM2YzZhNjJmOWNlYTlkYzFkNjg5OTgifQ=="/>
  </w:docVars>
  <w:rsids>
    <w:rsidRoot w:val="00000000"/>
    <w:rsid w:val="0CBA3E6E"/>
    <w:rsid w:val="2023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eastAsia" w:ascii="等线" w:hAnsi="等线" w:eastAsia="宋体" w:cstheme="minorBidi"/>
      <w:kern w:val="2"/>
      <w:sz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2020-08-28T02:04:00Z</dcterms:created>
  <dc:creator>l2shu</dc:creator>
  <cp:lastModifiedBy>celoomy</cp:lastModifiedBy>
  <dcterms:modified xsi:type="dcterms:W3CDTF">2022-12-24T03:31:47Z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392B619E32EA47048C44BE03C61CF304</vt:lpwstr>
  </property>
</Properties>
</file>