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dp" ContentType="image/vnd.ms-photo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《楞次定律》作业练习</w:t>
      </w:r>
    </w:p>
    <w:tbl>
      <w:tblPr>
        <w:tblStyle w:val="7"/>
        <w:tblW w:w="8640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2691"/>
        <w:gridCol w:w="709"/>
        <w:gridCol w:w="1840"/>
        <w:gridCol w:w="709"/>
        <w:gridCol w:w="63"/>
        <w:gridCol w:w="14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vAlign w:val="center"/>
          </w:tcPr>
          <w:p>
            <w:pPr>
              <w:ind w:firstLine="0" w:firstLineChars="0"/>
              <w:jc w:val="center"/>
              <w:rPr>
                <w:bCs/>
                <w:sz w:val="21"/>
                <w:szCs w:val="21"/>
              </w:rPr>
            </w:pPr>
            <w:bookmarkStart w:id="0" w:name="_Hlk46248145"/>
            <w:bookmarkStart w:id="1" w:name="_Hlk46248128"/>
            <w:r>
              <w:rPr>
                <w:rFonts w:hint="eastAsia"/>
                <w:sz w:val="24"/>
                <w:szCs w:val="24"/>
              </w:rPr>
              <w:br w:type="page"/>
            </w:r>
            <w:r>
              <w:rPr>
                <w:rFonts w:hint="eastAsia"/>
                <w:sz w:val="24"/>
                <w:szCs w:val="24"/>
              </w:rPr>
              <w:br w:type="page"/>
            </w:r>
            <w:r>
              <w:rPr>
                <w:rFonts w:hint="eastAsia"/>
                <w:bCs/>
                <w:sz w:val="24"/>
                <w:szCs w:val="24"/>
              </w:rPr>
              <w:t>课程基本信息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sz w:val="24"/>
                <w:szCs w:val="24"/>
              </w:rPr>
              <w:t>学科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高中物理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sz w:val="24"/>
                <w:szCs w:val="24"/>
              </w:rPr>
              <w:t>年级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sz w:val="24"/>
                <w:szCs w:val="24"/>
              </w:rPr>
              <w:t>高二年级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sz w:val="24"/>
                <w:szCs w:val="24"/>
              </w:rPr>
              <w:t>学期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hint="eastAsia" w:eastAsia="宋体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i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秋</w:t>
            </w:r>
            <w:bookmarkStart w:id="2" w:name="_GoBack"/>
            <w:bookmarkEnd w:id="2"/>
            <w:r>
              <w:rPr>
                <w:rFonts w:hint="eastAsia"/>
                <w:bCs/>
                <w:i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sz w:val="24"/>
                <w:szCs w:val="24"/>
              </w:rPr>
              <w:t>课题</w:t>
            </w:r>
          </w:p>
        </w:tc>
        <w:tc>
          <w:tcPr>
            <w:tcW w:w="7512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楞次定律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rPr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sz w:val="24"/>
                <w:szCs w:val="24"/>
              </w:rPr>
              <w:t>教科书</w:t>
            </w:r>
          </w:p>
        </w:tc>
        <w:tc>
          <w:tcPr>
            <w:tcW w:w="75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left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书  名：普通高中教科书《物理》</w:t>
            </w:r>
          </w:p>
          <w:p>
            <w:pPr>
              <w:ind w:firstLine="0" w:firstLineChars="0"/>
              <w:rPr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sz w:val="24"/>
                <w:szCs w:val="24"/>
              </w:rPr>
              <w:t xml:space="preserve">出版社：教育科学出版社              </w:t>
            </w:r>
          </w:p>
          <w:bookmarkEnd w:id="0"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</w:tcPr>
          <w:p>
            <w:pPr>
              <w:ind w:firstLine="0" w:firstLineChars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学生信息</w:t>
            </w:r>
          </w:p>
          <w:bookmarkEnd w:id="1"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学校</w:t>
            </w:r>
          </w:p>
        </w:tc>
        <w:tc>
          <w:tcPr>
            <w:tcW w:w="2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班级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rPr>
                <w:bCs/>
                <w:sz w:val="24"/>
                <w:szCs w:val="24"/>
              </w:rPr>
            </w:pPr>
          </w:p>
        </w:tc>
        <w:tc>
          <w:tcPr>
            <w:tcW w:w="2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rPr>
                <w:bCs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>
            <w:pPr>
              <w:ind w:firstLine="0" w:firstLineChars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作业练习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7" w:hRule="atLeast"/>
        </w:trPr>
        <w:tc>
          <w:tcPr>
            <w:tcW w:w="86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rPr>
                <w:rFonts w:hint="eastAsia"/>
                <w:bCs/>
                <w:sz w:val="24"/>
                <w:szCs w:val="24"/>
                <w:lang w:val="en-US" w:eastAsia="zh-CN"/>
              </w:rPr>
            </w:pPr>
          </w:p>
          <w:p>
            <w:pPr>
              <w:ind w:firstLine="0" w:firstLineChars="0"/>
              <w:rPr>
                <w:rFonts w:hint="default" w:eastAsia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为了落实新课程目标，作业设计如下：</w:t>
            </w:r>
          </w:p>
          <w:p>
            <w:pPr>
              <w:ind w:firstLine="0" w:firstLineChars="0"/>
              <w:rPr>
                <w:rFonts w:hint="default" w:eastAsia="宋体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28"/>
                <w:szCs w:val="28"/>
                <w:lang w:val="en-US" w:eastAsia="zh-CN"/>
              </w:rPr>
              <w:t>一、定义与观念</w:t>
            </w:r>
          </w:p>
          <w:p>
            <w:pPr>
              <w:ind w:firstLine="0" w:firstLineChars="0"/>
              <w:rPr>
                <w:rFonts w:cs="Segoe UI"/>
                <w:bCs/>
                <w:color w:val="101214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b/>
                <w:bCs w:val="0"/>
                <w:sz w:val="24"/>
                <w:szCs w:val="24"/>
              </w:rPr>
              <w:t>1</w:t>
            </w:r>
            <w:r>
              <w:rPr>
                <w:rFonts w:hint="eastAsia"/>
                <w:b/>
                <w:bCs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bCs/>
                <w:sz w:val="24"/>
                <w:szCs w:val="24"/>
              </w:rPr>
              <w:t xml:space="preserve"> </w:t>
            </w:r>
            <w:r>
              <w:rPr>
                <w:rFonts w:hint="eastAsia" w:cs="Segoe UI"/>
                <w:color w:val="101214"/>
                <w:sz w:val="24"/>
                <w:szCs w:val="24"/>
                <w:shd w:val="clear" w:color="auto" w:fill="FFFFFF"/>
              </w:rPr>
              <w:t>完成下列表格</w:t>
            </w:r>
          </w:p>
          <w:p>
            <w:pPr>
              <w:rPr>
                <w:rFonts w:hint="eastAsia" w:cstheme="majorBidi"/>
                <w:sz w:val="24"/>
                <w:szCs w:val="24"/>
              </w:rPr>
            </w:pPr>
            <w:r>
              <w:rPr>
                <w:sz w:val="24"/>
                <w:szCs w:val="24"/>
              </w:rPr>
              <w:drawing>
                <wp:inline distT="0" distB="0" distL="0" distR="0">
                  <wp:extent cx="1305560" cy="1082675"/>
                  <wp:effectExtent l="0" t="0" r="0" b="3175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5378" cy="10997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ind w:firstLine="2160" w:firstLineChars="900"/>
              <w:rPr>
                <w:rFonts w:hint="eastAsia"/>
                <w:sz w:val="24"/>
                <w:szCs w:val="24"/>
              </w:rPr>
            </w:pPr>
          </w:p>
          <w:tbl>
            <w:tblPr>
              <w:tblStyle w:val="8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82"/>
              <w:gridCol w:w="1683"/>
              <w:gridCol w:w="1683"/>
              <w:gridCol w:w="1683"/>
              <w:gridCol w:w="168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82" w:type="dxa"/>
                </w:tcPr>
                <w:p>
                  <w:pPr>
                    <w:pStyle w:val="2"/>
                    <w:spacing w:line="240" w:lineRule="auto"/>
                    <w:ind w:firstLine="0" w:firstLineChars="0"/>
                    <w:jc w:val="both"/>
                    <w:rPr>
                      <w:rFonts w:ascii="宋体" w:hAnsi="宋体" w:eastAsia="宋体" w:cs="Segoe UI"/>
                      <w:b w:val="0"/>
                      <w:bCs w:val="0"/>
                      <w:i w:val="0"/>
                      <w:iCs w:val="0"/>
                      <w:color w:val="101214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hint="eastAsia" w:ascii="宋体" w:hAnsi="宋体" w:eastAsia="宋体" w:cs="Segoe UI"/>
                      <w:b w:val="0"/>
                      <w:bCs w:val="0"/>
                      <w:i w:val="0"/>
                      <w:iCs w:val="0"/>
                      <w:color w:val="101214"/>
                      <w:sz w:val="24"/>
                      <w:szCs w:val="24"/>
                      <w:shd w:val="clear" w:color="auto" w:fill="FFFFFF"/>
                    </w:rPr>
                    <w:t>条形磁铁运动的情况</w:t>
                  </w:r>
                </w:p>
              </w:tc>
              <w:tc>
                <w:tcPr>
                  <w:tcW w:w="1683" w:type="dxa"/>
                </w:tcPr>
                <w:p>
                  <w:pPr>
                    <w:pStyle w:val="2"/>
                    <w:spacing w:line="240" w:lineRule="auto"/>
                    <w:ind w:firstLine="0" w:firstLineChars="0"/>
                    <w:jc w:val="both"/>
                    <w:rPr>
                      <w:rFonts w:ascii="宋体" w:hAnsi="宋体" w:eastAsia="宋体" w:cs="Segoe UI"/>
                      <w:b w:val="0"/>
                      <w:bCs w:val="0"/>
                      <w:i w:val="0"/>
                      <w:iCs w:val="0"/>
                      <w:color w:val="101214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宋体" w:hAnsi="宋体" w:eastAsia="宋体" w:cs="Segoe UI"/>
                      <w:b w:val="0"/>
                      <w:bCs w:val="0"/>
                      <w:i w:val="0"/>
                      <w:iCs w:val="0"/>
                      <w:color w:val="101214"/>
                      <w:sz w:val="24"/>
                      <w:szCs w:val="24"/>
                      <w:shd w:val="clear" w:color="auto" w:fill="FFFFFF"/>
                    </w:rPr>
                    <w:t>N极向下插入线圈</w:t>
                  </w:r>
                </w:p>
              </w:tc>
              <w:tc>
                <w:tcPr>
                  <w:tcW w:w="1683" w:type="dxa"/>
                </w:tcPr>
                <w:p>
                  <w:pPr>
                    <w:pStyle w:val="2"/>
                    <w:spacing w:line="240" w:lineRule="auto"/>
                    <w:ind w:firstLine="0" w:firstLineChars="0"/>
                    <w:jc w:val="both"/>
                    <w:rPr>
                      <w:rFonts w:ascii="宋体" w:hAnsi="宋体" w:eastAsia="宋体" w:cs="Segoe UI"/>
                      <w:b w:val="0"/>
                      <w:bCs w:val="0"/>
                      <w:i w:val="0"/>
                      <w:iCs w:val="0"/>
                      <w:color w:val="101214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宋体" w:hAnsi="宋体" w:eastAsia="宋体" w:cs="Segoe UI"/>
                      <w:b w:val="0"/>
                      <w:bCs w:val="0"/>
                      <w:i w:val="0"/>
                      <w:iCs w:val="0"/>
                      <w:color w:val="101214"/>
                      <w:sz w:val="24"/>
                      <w:szCs w:val="24"/>
                      <w:shd w:val="clear" w:color="auto" w:fill="FFFFFF"/>
                    </w:rPr>
                    <w:t>N极向</w:t>
                  </w:r>
                  <w:r>
                    <w:rPr>
                      <w:rFonts w:hint="eastAsia" w:ascii="宋体" w:hAnsi="宋体" w:eastAsia="宋体" w:cs="Segoe UI"/>
                      <w:b w:val="0"/>
                      <w:bCs w:val="0"/>
                      <w:i w:val="0"/>
                      <w:iCs w:val="0"/>
                      <w:color w:val="101214"/>
                      <w:sz w:val="24"/>
                      <w:szCs w:val="24"/>
                      <w:shd w:val="clear" w:color="auto" w:fill="FFFFFF"/>
                    </w:rPr>
                    <w:t>上拔出</w:t>
                  </w:r>
                  <w:r>
                    <w:rPr>
                      <w:rFonts w:ascii="宋体" w:hAnsi="宋体" w:eastAsia="宋体" w:cs="Segoe UI"/>
                      <w:b w:val="0"/>
                      <w:bCs w:val="0"/>
                      <w:i w:val="0"/>
                      <w:iCs w:val="0"/>
                      <w:color w:val="101214"/>
                      <w:sz w:val="24"/>
                      <w:szCs w:val="24"/>
                      <w:shd w:val="clear" w:color="auto" w:fill="FFFFFF"/>
                    </w:rPr>
                    <w:t>线圈</w:t>
                  </w:r>
                </w:p>
              </w:tc>
              <w:tc>
                <w:tcPr>
                  <w:tcW w:w="1683" w:type="dxa"/>
                </w:tcPr>
                <w:p>
                  <w:pPr>
                    <w:pStyle w:val="2"/>
                    <w:spacing w:line="240" w:lineRule="auto"/>
                    <w:ind w:firstLine="0" w:firstLineChars="0"/>
                    <w:jc w:val="both"/>
                    <w:rPr>
                      <w:rFonts w:ascii="宋体" w:hAnsi="宋体" w:eastAsia="宋体" w:cs="Segoe UI"/>
                      <w:b w:val="0"/>
                      <w:bCs w:val="0"/>
                      <w:i w:val="0"/>
                      <w:iCs w:val="0"/>
                      <w:color w:val="101214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宋体" w:hAnsi="宋体" w:eastAsia="宋体" w:cs="Segoe UI"/>
                      <w:b w:val="0"/>
                      <w:bCs w:val="0"/>
                      <w:i w:val="0"/>
                      <w:iCs w:val="0"/>
                      <w:color w:val="101214"/>
                      <w:sz w:val="24"/>
                      <w:szCs w:val="24"/>
                      <w:shd w:val="clear" w:color="auto" w:fill="FFFFFF"/>
                    </w:rPr>
                    <w:t>S极向下插入线圈</w:t>
                  </w:r>
                </w:p>
              </w:tc>
              <w:tc>
                <w:tcPr>
                  <w:tcW w:w="1683" w:type="dxa"/>
                </w:tcPr>
                <w:p>
                  <w:pPr>
                    <w:pStyle w:val="2"/>
                    <w:spacing w:line="240" w:lineRule="auto"/>
                    <w:ind w:firstLine="0" w:firstLineChars="0"/>
                    <w:jc w:val="both"/>
                    <w:rPr>
                      <w:rFonts w:ascii="宋体" w:hAnsi="宋体" w:eastAsia="宋体" w:cs="Segoe UI"/>
                      <w:b w:val="0"/>
                      <w:bCs w:val="0"/>
                      <w:i w:val="0"/>
                      <w:iCs w:val="0"/>
                      <w:color w:val="101214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宋体" w:hAnsi="宋体" w:eastAsia="宋体" w:cs="Segoe UI"/>
                      <w:b w:val="0"/>
                      <w:bCs w:val="0"/>
                      <w:i w:val="0"/>
                      <w:iCs w:val="0"/>
                      <w:color w:val="101214"/>
                      <w:sz w:val="24"/>
                      <w:szCs w:val="24"/>
                      <w:shd w:val="clear" w:color="auto" w:fill="FFFFFF"/>
                    </w:rPr>
                    <w:t>S极向</w:t>
                  </w:r>
                  <w:r>
                    <w:rPr>
                      <w:rFonts w:hint="eastAsia" w:ascii="宋体" w:hAnsi="宋体" w:eastAsia="宋体" w:cs="Segoe UI"/>
                      <w:b w:val="0"/>
                      <w:bCs w:val="0"/>
                      <w:i w:val="0"/>
                      <w:iCs w:val="0"/>
                      <w:color w:val="101214"/>
                      <w:sz w:val="24"/>
                      <w:szCs w:val="24"/>
                      <w:shd w:val="clear" w:color="auto" w:fill="FFFFFF"/>
                    </w:rPr>
                    <w:t>上拔出</w:t>
                  </w:r>
                  <w:r>
                    <w:rPr>
                      <w:rFonts w:ascii="宋体" w:hAnsi="宋体" w:eastAsia="宋体" w:cs="Segoe UI"/>
                      <w:b w:val="0"/>
                      <w:bCs w:val="0"/>
                      <w:i w:val="0"/>
                      <w:iCs w:val="0"/>
                      <w:color w:val="101214"/>
                      <w:sz w:val="24"/>
                      <w:szCs w:val="24"/>
                      <w:shd w:val="clear" w:color="auto" w:fill="FFFFFF"/>
                    </w:rPr>
                    <w:t>线圈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82" w:type="dxa"/>
                </w:tcPr>
                <w:p>
                  <w:pPr>
                    <w:pStyle w:val="2"/>
                    <w:spacing w:line="240" w:lineRule="auto"/>
                    <w:ind w:firstLine="0" w:firstLineChars="0"/>
                    <w:jc w:val="both"/>
                    <w:rPr>
                      <w:rFonts w:hint="eastAsia" w:ascii="宋体" w:hAnsi="宋体" w:eastAsia="宋体" w:cs="Segoe UI"/>
                      <w:b w:val="0"/>
                      <w:bCs w:val="0"/>
                      <w:i w:val="0"/>
                      <w:iCs w:val="0"/>
                      <w:color w:val="101214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hint="eastAsia" w:ascii="宋体" w:hAnsi="宋体" w:eastAsia="宋体" w:cs="Segoe UI"/>
                      <w:b w:val="0"/>
                      <w:bCs w:val="0"/>
                      <w:i w:val="0"/>
                      <w:iCs w:val="0"/>
                      <w:color w:val="101214"/>
                      <w:sz w:val="24"/>
                      <w:szCs w:val="24"/>
                      <w:shd w:val="clear" w:color="auto" w:fill="FFFFFF"/>
                    </w:rPr>
                    <w:t>原磁场方向</w:t>
                  </w:r>
                  <m:oMath>
                    <m:sSub>
                      <m:sSubPr>
                        <m:ctrlPr>
                          <w:rPr>
                            <w:rFonts w:ascii="Cambria Math" w:hAnsi="Cambria Math" w:eastAsia="宋体" w:cs="Segoe UI"/>
                            <w:b w:val="0"/>
                            <w:bCs w:val="0"/>
                            <w:i w:val="0"/>
                            <w:iCs w:val="0"/>
                            <w:color w:val="101214"/>
                            <w:sz w:val="24"/>
                            <w:szCs w:val="24"/>
                            <w:shd w:val="clear" w:color="auto" w:fill="FFFFFF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hint="eastAsia" w:ascii="Cambria Math" w:hAnsi="Cambria Math" w:eastAsia="宋体" w:cs="Segoe UI"/>
                            <w:color w:val="101214"/>
                            <w:sz w:val="24"/>
                            <w:szCs w:val="24"/>
                            <w:shd w:val="clear" w:color="auto" w:fill="FFFFFF"/>
                          </w:rPr>
                          <m:t>（</m:t>
                        </m:r>
                        <m:r>
                          <m:rPr>
                            <m:sty m:val="p"/>
                          </m:rPr>
                          <w:rPr>
                            <w:rFonts w:hint="default" w:ascii="Cambria Math" w:hAnsi="Cambria Math" w:eastAsia="宋体" w:cs="Segoe UI"/>
                            <w:color w:val="101214"/>
                            <w:sz w:val="24"/>
                            <w:szCs w:val="24"/>
                            <w:shd w:val="clear" w:color="auto" w:fill="FFFFFF"/>
                          </w:rPr>
                          <m:t>B</m:t>
                        </m:r>
                        <m:ctrlPr>
                          <w:rPr>
                            <w:rFonts w:ascii="Cambria Math" w:hAnsi="Cambria Math" w:eastAsia="宋体" w:cs="Segoe UI"/>
                            <w:b w:val="0"/>
                            <w:bCs w:val="0"/>
                            <w:i w:val="0"/>
                            <w:iCs w:val="0"/>
                            <w:color w:val="101214"/>
                            <w:sz w:val="24"/>
                            <w:szCs w:val="24"/>
                            <w:shd w:val="clear" w:color="auto" w:fill="FFFFFF"/>
                          </w:rPr>
                        </m:ctrlP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hint="default" w:ascii="Cambria Math" w:hAnsi="Cambria Math" w:eastAsia="宋体" w:cs="Segoe UI"/>
                            <w:color w:val="101214"/>
                            <w:sz w:val="24"/>
                            <w:szCs w:val="24"/>
                            <w:shd w:val="clear" w:color="auto" w:fill="FFFFFF"/>
                          </w:rPr>
                          <m:t>0</m:t>
                        </m:r>
                        <m:ctrlPr>
                          <w:rPr>
                            <w:rFonts w:ascii="Cambria Math" w:hAnsi="Cambria Math" w:eastAsia="宋体" w:cs="Segoe UI"/>
                            <w:b w:val="0"/>
                            <w:bCs w:val="0"/>
                            <w:i w:val="0"/>
                            <w:iCs w:val="0"/>
                            <w:color w:val="101214"/>
                            <w:sz w:val="24"/>
                            <w:szCs w:val="24"/>
                            <w:shd w:val="clear" w:color="auto" w:fill="FFFFFF"/>
                          </w:rPr>
                        </m:ctrlPr>
                      </m:sub>
                    </m:sSub>
                    <m:r>
                      <m:rPr>
                        <m:sty m:val="p"/>
                      </m:rPr>
                      <w:rPr>
                        <w:rFonts w:hint="eastAsia" w:ascii="Cambria Math" w:hAnsi="Cambria Math" w:eastAsia="宋体" w:cs="Segoe UI"/>
                        <w:color w:val="101214"/>
                        <w:sz w:val="24"/>
                        <w:szCs w:val="24"/>
                        <w:shd w:val="clear" w:color="auto" w:fill="FFFFFF"/>
                      </w:rPr>
                      <m:t>）</m:t>
                    </m:r>
                  </m:oMath>
                </w:p>
              </w:tc>
              <w:tc>
                <w:tcPr>
                  <w:tcW w:w="1683" w:type="dxa"/>
                </w:tcPr>
                <w:p>
                  <w:pPr>
                    <w:pStyle w:val="2"/>
                    <w:spacing w:line="240" w:lineRule="auto"/>
                    <w:ind w:firstLine="0" w:firstLineChars="0"/>
                    <w:jc w:val="both"/>
                    <w:rPr>
                      <w:rFonts w:ascii="宋体" w:hAnsi="宋体" w:eastAsia="宋体" w:cs="Segoe UI"/>
                      <w:b w:val="0"/>
                      <w:bCs w:val="0"/>
                      <w:i w:val="0"/>
                      <w:iCs w:val="0"/>
                      <w:color w:val="101214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1683" w:type="dxa"/>
                </w:tcPr>
                <w:p>
                  <w:pPr>
                    <w:pStyle w:val="2"/>
                    <w:spacing w:line="240" w:lineRule="auto"/>
                    <w:ind w:firstLine="0" w:firstLineChars="0"/>
                    <w:jc w:val="both"/>
                    <w:rPr>
                      <w:rFonts w:ascii="宋体" w:hAnsi="宋体" w:eastAsia="宋体" w:cs="Segoe UI"/>
                      <w:b w:val="0"/>
                      <w:bCs w:val="0"/>
                      <w:i w:val="0"/>
                      <w:iCs w:val="0"/>
                      <w:color w:val="101214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1683" w:type="dxa"/>
                </w:tcPr>
                <w:p>
                  <w:pPr>
                    <w:pStyle w:val="2"/>
                    <w:spacing w:line="240" w:lineRule="auto"/>
                    <w:ind w:firstLine="0" w:firstLineChars="0"/>
                    <w:jc w:val="both"/>
                    <w:rPr>
                      <w:rFonts w:ascii="宋体" w:hAnsi="宋体" w:eastAsia="宋体" w:cs="Segoe UI"/>
                      <w:b w:val="0"/>
                      <w:bCs w:val="0"/>
                      <w:i w:val="0"/>
                      <w:iCs w:val="0"/>
                      <w:color w:val="101214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1683" w:type="dxa"/>
                </w:tcPr>
                <w:p>
                  <w:pPr>
                    <w:pStyle w:val="2"/>
                    <w:spacing w:line="240" w:lineRule="auto"/>
                    <w:ind w:firstLine="0" w:firstLineChars="0"/>
                    <w:jc w:val="both"/>
                    <w:rPr>
                      <w:rFonts w:ascii="宋体" w:hAnsi="宋体" w:eastAsia="宋体" w:cs="Segoe UI"/>
                      <w:b w:val="0"/>
                      <w:bCs w:val="0"/>
                      <w:i w:val="0"/>
                      <w:iCs w:val="0"/>
                      <w:color w:val="101214"/>
                      <w:sz w:val="24"/>
                      <w:szCs w:val="24"/>
                      <w:shd w:val="clear" w:color="auto" w:fill="FFFFFF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82" w:type="dxa"/>
                </w:tcPr>
                <w:p>
                  <w:pPr>
                    <w:pStyle w:val="2"/>
                    <w:spacing w:line="240" w:lineRule="auto"/>
                    <w:ind w:firstLine="0" w:firstLineChars="0"/>
                    <w:jc w:val="both"/>
                    <w:rPr>
                      <w:rFonts w:ascii="宋体" w:hAnsi="宋体" w:eastAsia="宋体" w:cs="Segoe UI"/>
                      <w:b w:val="0"/>
                      <w:bCs w:val="0"/>
                      <w:i w:val="0"/>
                      <w:iCs w:val="0"/>
                      <w:color w:val="101214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hint="eastAsia" w:ascii="宋体" w:hAnsi="宋体" w:eastAsia="宋体" w:cs="Segoe UI"/>
                      <w:b w:val="0"/>
                      <w:bCs w:val="0"/>
                      <w:i w:val="0"/>
                      <w:iCs w:val="0"/>
                      <w:color w:val="101214"/>
                      <w:sz w:val="24"/>
                      <w:szCs w:val="24"/>
                      <w:shd w:val="clear" w:color="auto" w:fill="FFFFFF"/>
                    </w:rPr>
                    <w:t>线圈中磁通量</w:t>
                  </w:r>
                  <m:oMath>
                    <m:r>
                      <m:rPr>
                        <m:sty m:val="p"/>
                      </m:rPr>
                      <w:rPr>
                        <w:rFonts w:hint="default" w:ascii="Cambria Math" w:hAnsi="Cambria Math" w:cs="Segoe UI"/>
                        <w:color w:val="101214"/>
                        <w:sz w:val="24"/>
                        <w:szCs w:val="24"/>
                        <w:shd w:val="clear" w:color="auto" w:fill="FFFFFF"/>
                      </w:rPr>
                      <m:t>ϕ</m:t>
                    </m:r>
                  </m:oMath>
                  <w:r>
                    <w:rPr>
                      <w:rFonts w:hint="eastAsia" w:ascii="宋体" w:hAnsi="宋体" w:eastAsia="宋体" w:cs="Segoe UI"/>
                      <w:b w:val="0"/>
                      <w:bCs w:val="0"/>
                      <w:i w:val="0"/>
                      <w:iCs w:val="0"/>
                      <w:color w:val="101214"/>
                      <w:sz w:val="24"/>
                      <w:szCs w:val="24"/>
                      <w:shd w:val="clear" w:color="auto" w:fill="FFFFFF"/>
                    </w:rPr>
                    <w:t>的变化</w:t>
                  </w:r>
                </w:p>
              </w:tc>
              <w:tc>
                <w:tcPr>
                  <w:tcW w:w="1683" w:type="dxa"/>
                </w:tcPr>
                <w:p>
                  <w:pPr>
                    <w:pStyle w:val="2"/>
                    <w:spacing w:line="240" w:lineRule="auto"/>
                    <w:ind w:firstLine="0" w:firstLineChars="0"/>
                    <w:jc w:val="both"/>
                    <w:rPr>
                      <w:rFonts w:ascii="宋体" w:hAnsi="宋体" w:eastAsia="宋体" w:cs="Segoe UI"/>
                      <w:b w:val="0"/>
                      <w:bCs w:val="0"/>
                      <w:i w:val="0"/>
                      <w:iCs w:val="0"/>
                      <w:color w:val="101214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1683" w:type="dxa"/>
                </w:tcPr>
                <w:p>
                  <w:pPr>
                    <w:pStyle w:val="2"/>
                    <w:spacing w:line="240" w:lineRule="auto"/>
                    <w:ind w:firstLine="0" w:firstLineChars="0"/>
                    <w:jc w:val="both"/>
                    <w:rPr>
                      <w:rFonts w:ascii="宋体" w:hAnsi="宋体" w:eastAsia="宋体" w:cs="Segoe UI"/>
                      <w:b w:val="0"/>
                      <w:bCs w:val="0"/>
                      <w:i w:val="0"/>
                      <w:iCs w:val="0"/>
                      <w:color w:val="101214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1683" w:type="dxa"/>
                </w:tcPr>
                <w:p>
                  <w:pPr>
                    <w:pStyle w:val="2"/>
                    <w:spacing w:line="240" w:lineRule="auto"/>
                    <w:ind w:firstLine="0" w:firstLineChars="0"/>
                    <w:jc w:val="both"/>
                    <w:rPr>
                      <w:rFonts w:ascii="宋体" w:hAnsi="宋体" w:eastAsia="宋体" w:cs="Segoe UI"/>
                      <w:b w:val="0"/>
                      <w:bCs w:val="0"/>
                      <w:i w:val="0"/>
                      <w:iCs w:val="0"/>
                      <w:color w:val="101214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1683" w:type="dxa"/>
                </w:tcPr>
                <w:p>
                  <w:pPr>
                    <w:pStyle w:val="2"/>
                    <w:spacing w:line="240" w:lineRule="auto"/>
                    <w:ind w:firstLine="0" w:firstLineChars="0"/>
                    <w:jc w:val="both"/>
                    <w:rPr>
                      <w:rFonts w:ascii="宋体" w:hAnsi="宋体" w:eastAsia="宋体" w:cs="Segoe UI"/>
                      <w:b w:val="0"/>
                      <w:bCs w:val="0"/>
                      <w:i w:val="0"/>
                      <w:iCs w:val="0"/>
                      <w:color w:val="101214"/>
                      <w:sz w:val="24"/>
                      <w:szCs w:val="24"/>
                      <w:shd w:val="clear" w:color="auto" w:fill="FFFFFF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82" w:type="dxa"/>
                </w:tcPr>
                <w:p>
                  <w:pPr>
                    <w:pStyle w:val="2"/>
                    <w:spacing w:line="240" w:lineRule="auto"/>
                    <w:ind w:firstLine="0" w:firstLineChars="0"/>
                    <w:jc w:val="both"/>
                    <w:rPr>
                      <w:rFonts w:hint="eastAsia" w:ascii="宋体" w:hAnsi="宋体" w:eastAsia="宋体" w:cs="Segoe UI"/>
                      <w:b w:val="0"/>
                      <w:bCs w:val="0"/>
                      <w:i w:val="0"/>
                      <w:iCs w:val="0"/>
                      <w:color w:val="101214"/>
                      <w:sz w:val="24"/>
                      <w:szCs w:val="24"/>
                      <w:shd w:val="clear" w:color="auto" w:fill="FFFFFF"/>
                      <w:lang w:eastAsia="zh-CN"/>
                    </w:rPr>
                  </w:pPr>
                  <w:r>
                    <w:rPr>
                      <w:rFonts w:hint="eastAsia" w:ascii="宋体" w:hAnsi="宋体" w:eastAsia="宋体" w:cs="Segoe UI"/>
                      <w:b w:val="0"/>
                      <w:bCs w:val="0"/>
                      <w:i w:val="0"/>
                      <w:iCs w:val="0"/>
                      <w:color w:val="101214"/>
                      <w:sz w:val="24"/>
                      <w:szCs w:val="24"/>
                      <w:shd w:val="clear" w:color="auto" w:fill="FFFFFF"/>
                    </w:rPr>
                    <w:t>感应电流的方向</w:t>
                  </w:r>
                  <w:r>
                    <w:rPr>
                      <w:rFonts w:hint="eastAsia" w:ascii="宋体" w:hAnsi="宋体" w:eastAsia="宋体" w:cs="Segoe UI"/>
                      <w:b w:val="0"/>
                      <w:bCs w:val="0"/>
                      <w:i w:val="0"/>
                      <w:iCs w:val="0"/>
                      <w:color w:val="101214"/>
                      <w:sz w:val="24"/>
                      <w:szCs w:val="24"/>
                      <w:shd w:val="clear" w:color="auto" w:fill="FFFFFF"/>
                      <w:lang w:eastAsia="zh-CN"/>
                    </w:rPr>
                    <w:t>（</w:t>
                  </w:r>
                  <w:r>
                    <w:rPr>
                      <w:rFonts w:hint="eastAsia" w:ascii="宋体" w:hAnsi="宋体" w:eastAsia="宋体" w:cs="Segoe UI"/>
                      <w:b w:val="0"/>
                      <w:bCs w:val="0"/>
                      <w:i w:val="0"/>
                      <w:iCs w:val="0"/>
                      <w:color w:val="101214"/>
                      <w:sz w:val="24"/>
                      <w:szCs w:val="24"/>
                      <w:shd w:val="clear" w:color="auto" w:fill="FFFFFF"/>
                      <w:lang w:val="en-US" w:eastAsia="zh-CN"/>
                    </w:rPr>
                    <w:t>俯视</w:t>
                  </w:r>
                  <w:r>
                    <w:rPr>
                      <w:rFonts w:hint="eastAsia" w:ascii="宋体" w:hAnsi="宋体" w:eastAsia="宋体" w:cs="Segoe UI"/>
                      <w:b w:val="0"/>
                      <w:bCs w:val="0"/>
                      <w:i w:val="0"/>
                      <w:iCs w:val="0"/>
                      <w:color w:val="101214"/>
                      <w:sz w:val="24"/>
                      <w:szCs w:val="24"/>
                      <w:shd w:val="clear" w:color="auto" w:fill="FFFFFF"/>
                      <w:lang w:eastAsia="zh-CN"/>
                    </w:rPr>
                    <w:t>）</w:t>
                  </w:r>
                </w:p>
              </w:tc>
              <w:tc>
                <w:tcPr>
                  <w:tcW w:w="1683" w:type="dxa"/>
                </w:tcPr>
                <w:p>
                  <w:pPr>
                    <w:pStyle w:val="2"/>
                    <w:spacing w:line="240" w:lineRule="auto"/>
                    <w:ind w:firstLine="0" w:firstLineChars="0"/>
                    <w:jc w:val="both"/>
                    <w:rPr>
                      <w:rFonts w:ascii="宋体" w:hAnsi="宋体" w:eastAsia="宋体" w:cs="Segoe UI"/>
                      <w:b w:val="0"/>
                      <w:bCs w:val="0"/>
                      <w:i w:val="0"/>
                      <w:iCs w:val="0"/>
                      <w:color w:val="101214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1683" w:type="dxa"/>
                </w:tcPr>
                <w:p>
                  <w:pPr>
                    <w:pStyle w:val="2"/>
                    <w:spacing w:line="240" w:lineRule="auto"/>
                    <w:ind w:firstLine="0" w:firstLineChars="0"/>
                    <w:jc w:val="both"/>
                    <w:rPr>
                      <w:rFonts w:ascii="宋体" w:hAnsi="宋体" w:eastAsia="宋体" w:cs="Segoe UI"/>
                      <w:b w:val="0"/>
                      <w:bCs w:val="0"/>
                      <w:i w:val="0"/>
                      <w:iCs w:val="0"/>
                      <w:color w:val="101214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1683" w:type="dxa"/>
                </w:tcPr>
                <w:p>
                  <w:pPr>
                    <w:pStyle w:val="2"/>
                    <w:spacing w:line="240" w:lineRule="auto"/>
                    <w:ind w:firstLine="0" w:firstLineChars="0"/>
                    <w:jc w:val="both"/>
                    <w:rPr>
                      <w:rFonts w:ascii="宋体" w:hAnsi="宋体" w:eastAsia="宋体" w:cs="Segoe UI"/>
                      <w:b w:val="0"/>
                      <w:bCs w:val="0"/>
                      <w:i w:val="0"/>
                      <w:iCs w:val="0"/>
                      <w:color w:val="101214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1683" w:type="dxa"/>
                </w:tcPr>
                <w:p>
                  <w:pPr>
                    <w:pStyle w:val="2"/>
                    <w:spacing w:line="240" w:lineRule="auto"/>
                    <w:ind w:firstLine="0" w:firstLineChars="0"/>
                    <w:jc w:val="both"/>
                    <w:rPr>
                      <w:rFonts w:ascii="宋体" w:hAnsi="宋体" w:eastAsia="宋体" w:cs="Segoe UI"/>
                      <w:b w:val="0"/>
                      <w:bCs w:val="0"/>
                      <w:i w:val="0"/>
                      <w:iCs w:val="0"/>
                      <w:color w:val="101214"/>
                      <w:sz w:val="24"/>
                      <w:szCs w:val="24"/>
                      <w:shd w:val="clear" w:color="auto" w:fill="FFFFFF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82" w:type="dxa"/>
                </w:tcPr>
                <w:p>
                  <w:pPr>
                    <w:pStyle w:val="2"/>
                    <w:spacing w:line="240" w:lineRule="auto"/>
                    <w:ind w:firstLine="0" w:firstLineChars="0"/>
                    <w:jc w:val="both"/>
                    <w:rPr>
                      <w:rFonts w:ascii="宋体" w:hAnsi="宋体" w:eastAsia="宋体" w:cs="Segoe UI"/>
                      <w:b w:val="0"/>
                      <w:bCs w:val="0"/>
                      <w:color w:val="101214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hint="eastAsia" w:ascii="宋体" w:hAnsi="宋体" w:eastAsia="宋体" w:cs="Segoe UI"/>
                      <w:b w:val="0"/>
                      <w:bCs w:val="0"/>
                      <w:color w:val="101214"/>
                      <w:sz w:val="24"/>
                      <w:szCs w:val="24"/>
                      <w:shd w:val="clear" w:color="auto" w:fill="FFFFFF"/>
                    </w:rPr>
                    <w:t>感应电流磁场（B）的方向</w:t>
                  </w:r>
                </w:p>
              </w:tc>
              <w:tc>
                <w:tcPr>
                  <w:tcW w:w="1683" w:type="dxa"/>
                </w:tcPr>
                <w:p>
                  <w:pPr>
                    <w:pStyle w:val="2"/>
                    <w:spacing w:line="240" w:lineRule="auto"/>
                    <w:ind w:firstLine="0" w:firstLineChars="0"/>
                    <w:jc w:val="both"/>
                    <w:rPr>
                      <w:rFonts w:ascii="宋体" w:hAnsi="宋体" w:eastAsia="宋体" w:cs="Segoe UI"/>
                      <w:b w:val="0"/>
                      <w:bCs w:val="0"/>
                      <w:color w:val="101214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1683" w:type="dxa"/>
                </w:tcPr>
                <w:p>
                  <w:pPr>
                    <w:pStyle w:val="2"/>
                    <w:spacing w:line="240" w:lineRule="auto"/>
                    <w:ind w:firstLine="0" w:firstLineChars="0"/>
                    <w:jc w:val="both"/>
                    <w:rPr>
                      <w:rFonts w:ascii="宋体" w:hAnsi="宋体" w:eastAsia="宋体" w:cs="Segoe UI"/>
                      <w:b w:val="0"/>
                      <w:bCs w:val="0"/>
                      <w:color w:val="101214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1683" w:type="dxa"/>
                </w:tcPr>
                <w:p>
                  <w:pPr>
                    <w:pStyle w:val="2"/>
                    <w:spacing w:line="240" w:lineRule="auto"/>
                    <w:ind w:firstLine="0" w:firstLineChars="0"/>
                    <w:jc w:val="both"/>
                    <w:rPr>
                      <w:rFonts w:ascii="宋体" w:hAnsi="宋体" w:eastAsia="宋体" w:cs="Segoe UI"/>
                      <w:b w:val="0"/>
                      <w:bCs w:val="0"/>
                      <w:color w:val="101214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1683" w:type="dxa"/>
                </w:tcPr>
                <w:p>
                  <w:pPr>
                    <w:pStyle w:val="2"/>
                    <w:spacing w:line="240" w:lineRule="auto"/>
                    <w:ind w:firstLine="0" w:firstLineChars="0"/>
                    <w:jc w:val="both"/>
                    <w:rPr>
                      <w:rFonts w:ascii="宋体" w:hAnsi="宋体" w:eastAsia="宋体" w:cs="Segoe UI"/>
                      <w:b w:val="0"/>
                      <w:bCs w:val="0"/>
                      <w:color w:val="101214"/>
                      <w:sz w:val="24"/>
                      <w:szCs w:val="24"/>
                      <w:shd w:val="clear" w:color="auto" w:fill="FFFFFF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82" w:type="dxa"/>
                </w:tcPr>
                <w:p>
                  <w:pPr>
                    <w:pStyle w:val="2"/>
                    <w:spacing w:line="240" w:lineRule="auto"/>
                    <w:ind w:firstLine="0" w:firstLineChars="0"/>
                    <w:jc w:val="both"/>
                    <w:rPr>
                      <w:rFonts w:hint="eastAsia" w:ascii="宋体" w:hAnsi="宋体" w:eastAsia="宋体" w:cs="Segoe UI"/>
                      <w:color w:val="101214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宋体" w:hAnsi="宋体" w:eastAsia="宋体" w:cs="Segoe UI"/>
                      <w:b w:val="0"/>
                      <w:bCs w:val="0"/>
                      <w:color w:val="101214"/>
                      <w:sz w:val="24"/>
                      <w:szCs w:val="24"/>
                      <w:shd w:val="clear" w:color="auto" w:fill="FFFFFF"/>
                    </w:rPr>
                    <w:t>B</w:t>
                  </w:r>
                  <w:r>
                    <w:rPr>
                      <w:rFonts w:hint="eastAsia" w:ascii="宋体" w:hAnsi="宋体" w:eastAsia="宋体" w:cs="Segoe UI"/>
                      <w:b w:val="0"/>
                      <w:bCs w:val="0"/>
                      <w:color w:val="101214"/>
                      <w:sz w:val="24"/>
                      <w:szCs w:val="24"/>
                      <w:shd w:val="clear" w:color="auto" w:fill="FFFFFF"/>
                    </w:rPr>
                    <w:t>与</w:t>
                  </w:r>
                  <m:oMath>
                    <m:sSub>
                      <m:sSubPr>
                        <m:ctrlPr>
                          <w:rPr>
                            <w:rFonts w:ascii="Cambria Math" w:hAnsi="Cambria Math" w:eastAsia="宋体" w:cs="Segoe UI"/>
                            <w:b w:val="0"/>
                            <w:bCs w:val="0"/>
                            <w:i/>
                            <w:color w:val="101214"/>
                            <w:sz w:val="24"/>
                            <w:szCs w:val="24"/>
                            <w:shd w:val="clear" w:color="auto" w:fill="FFFFFF"/>
                          </w:rPr>
                        </m:ctrlPr>
                      </m:sSubPr>
                      <m:e>
                        <m:r>
                          <m:rPr/>
                          <w:rPr>
                            <w:rFonts w:hint="default" w:ascii="Cambria Math" w:hAnsi="Cambria Math" w:eastAsia="宋体" w:cs="Segoe UI"/>
                            <w:color w:val="101214"/>
                            <w:sz w:val="24"/>
                            <w:szCs w:val="24"/>
                            <w:shd w:val="clear" w:color="auto" w:fill="FFFFFF"/>
                          </w:rPr>
                          <m:t>B</m:t>
                        </m:r>
                        <m:ctrlPr>
                          <w:rPr>
                            <w:rFonts w:ascii="Cambria Math" w:hAnsi="Cambria Math" w:eastAsia="宋体" w:cs="Segoe UI"/>
                            <w:b w:val="0"/>
                            <w:bCs w:val="0"/>
                            <w:i/>
                            <w:color w:val="101214"/>
                            <w:sz w:val="24"/>
                            <w:szCs w:val="24"/>
                            <w:shd w:val="clear" w:color="auto" w:fill="FFFFFF"/>
                          </w:rPr>
                        </m:ctrlPr>
                      </m:e>
                      <m:sub>
                        <m:r>
                          <m:rPr/>
                          <w:rPr>
                            <w:rFonts w:hint="default" w:ascii="Cambria Math" w:hAnsi="Cambria Math" w:eastAsia="宋体" w:cs="Segoe UI"/>
                            <w:color w:val="101214"/>
                            <w:sz w:val="24"/>
                            <w:szCs w:val="24"/>
                            <w:shd w:val="clear" w:color="auto" w:fill="FFFFFF"/>
                          </w:rPr>
                          <m:t>0</m:t>
                        </m:r>
                        <m:ctrlPr>
                          <w:rPr>
                            <w:rFonts w:ascii="Cambria Math" w:hAnsi="Cambria Math" w:eastAsia="宋体" w:cs="Segoe UI"/>
                            <w:b w:val="0"/>
                            <w:bCs w:val="0"/>
                            <w:i/>
                            <w:color w:val="101214"/>
                            <w:sz w:val="24"/>
                            <w:szCs w:val="24"/>
                            <w:shd w:val="clear" w:color="auto" w:fill="FFFFFF"/>
                          </w:rPr>
                        </m:ctrlPr>
                      </m:sub>
                    </m:sSub>
                  </m:oMath>
                  <w:r>
                    <w:rPr>
                      <w:rFonts w:hint="eastAsia" w:ascii="宋体" w:hAnsi="宋体" w:eastAsia="宋体" w:cs="Segoe UI"/>
                      <w:b w:val="0"/>
                      <w:bCs w:val="0"/>
                      <w:color w:val="101214"/>
                      <w:sz w:val="24"/>
                      <w:szCs w:val="24"/>
                      <w:shd w:val="clear" w:color="auto" w:fill="FFFFFF"/>
                    </w:rPr>
                    <w:t>的方向关系</w:t>
                  </w:r>
                </w:p>
              </w:tc>
              <w:tc>
                <w:tcPr>
                  <w:tcW w:w="1683" w:type="dxa"/>
                </w:tcPr>
                <w:p>
                  <w:pPr>
                    <w:pStyle w:val="2"/>
                    <w:spacing w:line="240" w:lineRule="auto"/>
                    <w:ind w:firstLine="0" w:firstLineChars="0"/>
                    <w:jc w:val="both"/>
                    <w:rPr>
                      <w:rFonts w:ascii="宋体" w:hAnsi="宋体" w:eastAsia="宋体" w:cs="Segoe UI"/>
                      <w:color w:val="101214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1683" w:type="dxa"/>
                </w:tcPr>
                <w:p>
                  <w:pPr>
                    <w:pStyle w:val="2"/>
                    <w:spacing w:line="240" w:lineRule="auto"/>
                    <w:ind w:firstLine="0" w:firstLineChars="0"/>
                    <w:jc w:val="both"/>
                    <w:rPr>
                      <w:rFonts w:ascii="宋体" w:hAnsi="宋体" w:eastAsia="宋体" w:cs="Segoe UI"/>
                      <w:color w:val="101214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1683" w:type="dxa"/>
                </w:tcPr>
                <w:p>
                  <w:pPr>
                    <w:pStyle w:val="2"/>
                    <w:spacing w:line="240" w:lineRule="auto"/>
                    <w:ind w:firstLine="0" w:firstLineChars="0"/>
                    <w:jc w:val="both"/>
                    <w:rPr>
                      <w:rFonts w:ascii="宋体" w:hAnsi="宋体" w:eastAsia="宋体" w:cs="Segoe UI"/>
                      <w:color w:val="101214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1683" w:type="dxa"/>
                </w:tcPr>
                <w:p>
                  <w:pPr>
                    <w:pStyle w:val="2"/>
                    <w:spacing w:line="240" w:lineRule="auto"/>
                    <w:ind w:firstLine="0" w:firstLineChars="0"/>
                    <w:jc w:val="both"/>
                    <w:rPr>
                      <w:rFonts w:ascii="宋体" w:hAnsi="宋体" w:eastAsia="宋体" w:cs="Segoe UI"/>
                      <w:color w:val="101214"/>
                      <w:sz w:val="24"/>
                      <w:szCs w:val="24"/>
                      <w:shd w:val="clear" w:color="auto" w:fill="FFFFFF"/>
                    </w:rPr>
                  </w:pPr>
                </w:p>
              </w:tc>
            </w:tr>
          </w:tbl>
          <w:p>
            <w:pPr>
              <w:ind w:firstLine="0" w:firstLineChars="0"/>
              <w:rPr>
                <w:bCs/>
                <w:sz w:val="24"/>
                <w:szCs w:val="24"/>
              </w:rPr>
            </w:pPr>
          </w:p>
          <w:p>
            <w:pPr>
              <w:ind w:firstLine="0" w:firstLineChars="0"/>
              <w:rPr>
                <w:sz w:val="24"/>
                <w:szCs w:val="24"/>
              </w:rPr>
            </w:pPr>
            <w:r>
              <w:rPr>
                <w:b/>
                <w:bCs w:val="0"/>
                <w:sz w:val="24"/>
                <w:szCs w:val="24"/>
              </w:rPr>
              <w:t>2</w:t>
            </w:r>
            <w:r>
              <w:rPr>
                <w:rFonts w:hint="eastAsia"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</w:rPr>
              <w:t>填空题</w:t>
            </w:r>
          </w:p>
          <w:p>
            <w:pPr>
              <w:ind w:firstLine="240" w:firstLineChars="100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当回路中原磁通量增加时</w:t>
            </w:r>
            <w:r>
              <w:rPr>
                <w:bCs/>
                <w:sz w:val="24"/>
                <w:szCs w:val="24"/>
              </w:rPr>
              <w:t>,感应电流的磁场与原来的磁场方向</w:t>
            </w:r>
            <w:r>
              <w:rPr>
                <w:bCs/>
                <w:sz w:val="24"/>
                <w:szCs w:val="24"/>
                <w:u w:val="single"/>
              </w:rPr>
              <w:t xml:space="preserve">         </w:t>
            </w:r>
            <w:r>
              <w:rPr>
                <w:bCs/>
                <w:sz w:val="24"/>
                <w:szCs w:val="24"/>
              </w:rPr>
              <w:t>；</w:t>
            </w:r>
          </w:p>
          <w:p>
            <w:pPr>
              <w:ind w:firstLine="240" w:firstLineChars="100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当回路中原磁通量减小时</w:t>
            </w:r>
            <w:r>
              <w:rPr>
                <w:bCs/>
                <w:sz w:val="24"/>
                <w:szCs w:val="24"/>
              </w:rPr>
              <w:t>,感应电流的磁场与原来的磁场方向</w:t>
            </w:r>
            <w:r>
              <w:rPr>
                <w:rFonts w:hint="eastAsia"/>
                <w:bCs/>
                <w:sz w:val="24"/>
                <w:szCs w:val="24"/>
                <w:u w:val="single"/>
              </w:rPr>
              <w:t xml:space="preserve"> </w:t>
            </w:r>
            <w:r>
              <w:rPr>
                <w:bCs/>
                <w:sz w:val="24"/>
                <w:szCs w:val="24"/>
                <w:u w:val="single"/>
              </w:rPr>
              <w:t xml:space="preserve">        </w:t>
            </w:r>
            <w:r>
              <w:rPr>
                <w:bCs/>
                <w:sz w:val="24"/>
                <w:szCs w:val="24"/>
              </w:rPr>
              <w:t>。</w:t>
            </w:r>
          </w:p>
          <w:p>
            <w:pPr>
              <w:ind w:firstLine="240" w:firstLineChars="100"/>
              <w:rPr>
                <w:rFonts w:hint="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感应电流具有这样的方向,即感应电流的磁场总要</w:t>
            </w:r>
            <w:r>
              <w:rPr>
                <w:rFonts w:hint="eastAsia"/>
                <w:bCs/>
                <w:sz w:val="24"/>
                <w:szCs w:val="24"/>
                <w:u w:val="single"/>
              </w:rPr>
              <w:t xml:space="preserve"> </w:t>
            </w:r>
            <w:r>
              <w:rPr>
                <w:bCs/>
                <w:sz w:val="24"/>
                <w:szCs w:val="24"/>
                <w:u w:val="single"/>
              </w:rPr>
              <w:t xml:space="preserve">    </w:t>
            </w:r>
            <w:r>
              <w:rPr>
                <w:bCs/>
                <w:sz w:val="24"/>
                <w:szCs w:val="24"/>
              </w:rPr>
              <w:t>引起感应电流的磁通量的变化</w:t>
            </w:r>
            <w:r>
              <w:rPr>
                <w:rFonts w:hint="eastAsia"/>
                <w:bCs/>
                <w:sz w:val="24"/>
                <w:szCs w:val="24"/>
              </w:rPr>
              <w:t>，这被称为</w:t>
            </w:r>
            <w:r>
              <w:rPr>
                <w:rFonts w:hint="eastAsia"/>
                <w:bCs/>
                <w:sz w:val="24"/>
                <w:szCs w:val="24"/>
                <w:u w:val="single"/>
              </w:rPr>
              <w:t xml:space="preserve"> </w:t>
            </w:r>
            <w:r>
              <w:rPr>
                <w:bCs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/>
                <w:bCs/>
                <w:sz w:val="24"/>
                <w:szCs w:val="24"/>
              </w:rPr>
              <w:t>。</w:t>
            </w:r>
          </w:p>
          <w:p>
            <w:pPr>
              <w:ind w:firstLine="0" w:firstLineChars="0"/>
              <w:rPr>
                <w:rFonts w:hint="eastAsia"/>
                <w:b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ind w:firstLine="0" w:firstLineChars="0"/>
              <w:rPr>
                <w:rFonts w:hint="default" w:eastAsia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24"/>
                <w:szCs w:val="24"/>
                <w:lang w:val="en-US" w:eastAsia="zh-CN"/>
              </w:rPr>
              <w:t>二、理解与探究</w:t>
            </w:r>
          </w:p>
          <w:p>
            <w:pPr>
              <w:pStyle w:val="3"/>
              <w:tabs>
                <w:tab w:val="left" w:pos="1985"/>
                <w:tab w:val="left" w:pos="4111"/>
                <w:tab w:val="left" w:pos="6096"/>
              </w:tabs>
              <w:bidi w:val="0"/>
              <w:spacing w:line="360" w:lineRule="auto"/>
              <w:ind w:left="0" w:leftChars="0" w:firstLine="240" w:firstLineChars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3、</w:t>
            </w:r>
            <w:r>
              <w:rPr>
                <w:rFonts w:ascii="Times New Roman" w:hAnsi="Times New Roman"/>
                <w:sz w:val="24"/>
                <w:szCs w:val="24"/>
              </w:rPr>
              <w:t>如图所示，导线框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abcd</w:t>
            </w:r>
            <w:r>
              <w:rPr>
                <w:rFonts w:ascii="Times New Roman" w:hAnsi="Times New Roman"/>
                <w:sz w:val="24"/>
                <w:szCs w:val="24"/>
              </w:rPr>
              <w:t>与直导线在同一平面</w:t>
            </w:r>
            <w:r>
              <w:rPr>
                <w:rFonts w:ascii="Times New Roman" w:hAnsi="Times New Roman"/>
                <w:sz w:val="24"/>
                <w:szCs w:val="24"/>
              </w:rPr>
              <w:drawing>
                <wp:inline distT="0" distB="0" distL="114300" distR="114300">
                  <wp:extent cx="17780" cy="17780"/>
                  <wp:effectExtent l="0" t="0" r="0" b="0"/>
                  <wp:docPr id="3" name="图片 2" descr="学科网(www.zxxk.com)--教育资源门户，提供试卷、教案、课件、论文、素材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4"/>
                <w:szCs w:val="24"/>
              </w:rPr>
              <w:t>内，直导线通有恒定电流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，当线框由左向右匀速通过直导线的过程中，线框中感应电流的方向是(　　)</w:t>
            </w:r>
          </w:p>
          <w:p>
            <w:pPr>
              <w:pStyle w:val="3"/>
              <w:tabs>
                <w:tab w:val="left" w:pos="1985"/>
                <w:tab w:val="left" w:pos="4111"/>
                <w:tab w:val="left" w:pos="6096"/>
              </w:tabs>
              <w:bidi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3496945</wp:posOffset>
                  </wp:positionH>
                  <wp:positionV relativeFrom="paragraph">
                    <wp:posOffset>110490</wp:posOffset>
                  </wp:positionV>
                  <wp:extent cx="1019175" cy="895350"/>
                  <wp:effectExtent l="0" t="0" r="9525" b="0"/>
                  <wp:wrapSquare wrapText="bothSides"/>
                  <wp:docPr id="4" name="图片 3" descr="学科网(www.zxxk.com)--教育资源门户，提供试卷、教案、课件、论文、素材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/>
                          </pic:cNvPicPr>
                        </pic:nvPicPr>
                        <pic:blipFill>
                          <a:blip r:embed="rId15" r:link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17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sz w:val="24"/>
                <w:szCs w:val="24"/>
              </w:rPr>
              <w:t>A.先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abcd</w:t>
            </w:r>
            <w:r>
              <w:rPr>
                <w:rFonts w:ascii="Times New Roman" w:hAnsi="Times New Roman"/>
                <w:sz w:val="24"/>
                <w:szCs w:val="24"/>
              </w:rPr>
              <w:t>，后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dcba</w:t>
            </w:r>
            <w:r>
              <w:rPr>
                <w:rFonts w:ascii="Times New Roman" w:hAnsi="Times New Roman"/>
                <w:sz w:val="24"/>
                <w:szCs w:val="24"/>
              </w:rPr>
              <w:t>，再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abcd</w:t>
            </w:r>
          </w:p>
          <w:p>
            <w:pPr>
              <w:pStyle w:val="3"/>
              <w:tabs>
                <w:tab w:val="left" w:pos="1985"/>
                <w:tab w:val="left" w:pos="4111"/>
                <w:tab w:val="left" w:pos="6096"/>
              </w:tabs>
              <w:bidi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B先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abcd</w:t>
            </w:r>
            <w:r>
              <w:rPr>
                <w:rFonts w:ascii="Times New Roman" w:hAnsi="Times New Roman"/>
                <w:sz w:val="24"/>
                <w:szCs w:val="24"/>
              </w:rPr>
              <w:t>，后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dcba</w:t>
            </w:r>
          </w:p>
          <w:p>
            <w:pPr>
              <w:pStyle w:val="3"/>
              <w:tabs>
                <w:tab w:val="left" w:pos="1985"/>
                <w:tab w:val="left" w:pos="4111"/>
                <w:tab w:val="left" w:pos="6096"/>
              </w:tabs>
              <w:bidi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C.始终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dcba</w:t>
            </w:r>
          </w:p>
          <w:p>
            <w:pPr>
              <w:pStyle w:val="3"/>
              <w:tabs>
                <w:tab w:val="left" w:pos="1985"/>
                <w:tab w:val="left" w:pos="4111"/>
                <w:tab w:val="left" w:pos="6096"/>
              </w:tabs>
              <w:bidi w:val="0"/>
              <w:spacing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D.先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dcba</w:t>
            </w:r>
            <w:r>
              <w:rPr>
                <w:rFonts w:ascii="Times New Roman" w:hAnsi="Times New Roman"/>
                <w:sz w:val="24"/>
                <w:szCs w:val="24"/>
              </w:rPr>
              <w:t>，后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abcd</w:t>
            </w:r>
            <w:r>
              <w:rPr>
                <w:rFonts w:ascii="Times New Roman" w:hAnsi="Times New Roman"/>
                <w:sz w:val="24"/>
                <w:szCs w:val="24"/>
              </w:rPr>
              <w:t>，再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dcba</w:t>
            </w:r>
          </w:p>
          <w:p>
            <w:pPr>
              <w:pStyle w:val="3"/>
              <w:tabs>
                <w:tab w:val="left" w:pos="1985"/>
                <w:tab w:val="left" w:pos="4111"/>
                <w:tab w:val="left" w:pos="6096"/>
              </w:tabs>
              <w:bidi w:val="0"/>
              <w:spacing w:line="360" w:lineRule="auto"/>
              <w:ind w:left="0" w:leftChars="0" w:firstLine="240" w:firstLineChars="100"/>
              <w:rPr>
                <w:rFonts w:hint="eastAsia" w:ascii="Times New Roman" w:hAnsi="Times New Roman" w:eastAsia="黑体"/>
                <w:sz w:val="24"/>
                <w:szCs w:val="24"/>
                <w:lang w:val="en-US" w:eastAsia="zh-CN"/>
              </w:rPr>
            </w:pPr>
          </w:p>
          <w:p>
            <w:pPr>
              <w:pStyle w:val="3"/>
              <w:tabs>
                <w:tab w:val="left" w:pos="1985"/>
                <w:tab w:val="left" w:pos="4111"/>
                <w:tab w:val="left" w:pos="6096"/>
              </w:tabs>
              <w:bidi w:val="0"/>
              <w:spacing w:line="360" w:lineRule="auto"/>
              <w:ind w:left="0" w:leftChars="0" w:firstLine="240" w:firstLineChars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sz w:val="24"/>
                <w:szCs w:val="24"/>
                <w:lang w:val="en-US" w:eastAsia="zh-CN"/>
              </w:rPr>
              <w:t>4、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如图所示</w:t>
            </w:r>
            <w:r>
              <w:rPr>
                <w:rFonts w:ascii="Times New Roman" w:hAnsi="Times New Roman"/>
                <w:sz w:val="24"/>
                <w:szCs w:val="24"/>
              </w:rPr>
              <w:drawing>
                <wp:inline distT="0" distB="0" distL="114300" distR="114300">
                  <wp:extent cx="17780" cy="21590"/>
                  <wp:effectExtent l="0" t="0" r="1270" b="6985"/>
                  <wp:docPr id="12" name="图片 5" descr="学科网(www.zxxk.com)--教育资源门户，提供试卷、教案、课件、论文、素材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5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" cy="21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4"/>
                <w:szCs w:val="24"/>
              </w:rPr>
              <w:t>，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CDEF</w:t>
            </w:r>
            <w:r>
              <w:rPr>
                <w:rFonts w:ascii="Times New Roman" w:hAnsi="Times New Roman"/>
                <w:sz w:val="24"/>
                <w:szCs w:val="24"/>
              </w:rPr>
              <w:t>是一个矩形金属框，当导体棒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AB</w:t>
            </w:r>
            <w:r>
              <w:rPr>
                <w:rFonts w:ascii="Times New Roman" w:hAnsi="Times New Roman"/>
                <w:sz w:val="24"/>
                <w:szCs w:val="24"/>
              </w:rPr>
              <w:t>向右移动时，回路中会产生感应电流，则下列说法正确的是(　　)</w:t>
            </w:r>
          </w:p>
          <w:p>
            <w:pPr>
              <w:pStyle w:val="3"/>
              <w:tabs>
                <w:tab w:val="left" w:pos="1985"/>
                <w:tab w:val="left" w:pos="4111"/>
                <w:tab w:val="left" w:pos="6096"/>
              </w:tabs>
              <w:bidi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3401695</wp:posOffset>
                  </wp:positionH>
                  <wp:positionV relativeFrom="paragraph">
                    <wp:posOffset>205740</wp:posOffset>
                  </wp:positionV>
                  <wp:extent cx="1267460" cy="695325"/>
                  <wp:effectExtent l="0" t="0" r="8890" b="9525"/>
                  <wp:wrapSquare wrapText="bothSides"/>
                  <wp:docPr id="13" name="图片 6" descr="学科网(www.zxxk.com)--教育资源门户，提供试卷、教案、课件、论文、素材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6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/>
                          </pic:cNvPicPr>
                        </pic:nvPicPr>
                        <pic:blipFill>
                          <a:blip r:embed="rId17" r:link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746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sz w:val="24"/>
                <w:szCs w:val="24"/>
              </w:rPr>
              <w:t>A.导体棒中的电流方向由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B</w:t>
            </w:r>
            <w:r>
              <w:rPr>
                <w:rFonts w:ascii="Times New Roman" w:hAnsi="Times New Roman"/>
                <w:sz w:val="24"/>
                <w:szCs w:val="24"/>
              </w:rPr>
              <w:t>→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A</w:t>
            </w:r>
          </w:p>
          <w:p>
            <w:pPr>
              <w:pStyle w:val="3"/>
              <w:tabs>
                <w:tab w:val="left" w:pos="1985"/>
                <w:tab w:val="left" w:pos="4111"/>
                <w:tab w:val="left" w:pos="6096"/>
              </w:tabs>
              <w:bidi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B.电流表A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中的电流方向由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F</w:t>
            </w:r>
            <w:r>
              <w:rPr>
                <w:rFonts w:ascii="Times New Roman" w:hAnsi="Times New Roman"/>
                <w:sz w:val="24"/>
                <w:szCs w:val="24"/>
              </w:rPr>
              <w:t>→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E</w:t>
            </w:r>
          </w:p>
          <w:p>
            <w:pPr>
              <w:pStyle w:val="3"/>
              <w:tabs>
                <w:tab w:val="left" w:pos="1985"/>
                <w:tab w:val="left" w:pos="4111"/>
                <w:tab w:val="left" w:pos="6096"/>
              </w:tabs>
              <w:bidi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C.电流表A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中的电流方向由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→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F</w:t>
            </w:r>
          </w:p>
          <w:p>
            <w:pPr>
              <w:pStyle w:val="3"/>
              <w:tabs>
                <w:tab w:val="left" w:pos="1985"/>
                <w:tab w:val="left" w:pos="4111"/>
                <w:tab w:val="left" w:pos="6096"/>
              </w:tabs>
              <w:bidi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D.电流表A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中的电流方向由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>→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C</w:t>
            </w:r>
          </w:p>
          <w:p>
            <w:pPr>
              <w:pStyle w:val="3"/>
              <w:tabs>
                <w:tab w:val="left" w:pos="1985"/>
                <w:tab w:val="left" w:pos="4111"/>
                <w:tab w:val="left" w:pos="6096"/>
              </w:tabs>
              <w:bidi w:val="0"/>
              <w:spacing w:line="360" w:lineRule="auto"/>
              <w:rPr>
                <w:bCs/>
                <w:sz w:val="24"/>
                <w:szCs w:val="24"/>
              </w:rPr>
            </w:pPr>
          </w:p>
          <w:p>
            <w:pPr>
              <w:pStyle w:val="2"/>
              <w:ind w:left="0" w:leftChars="0" w:firstLine="0" w:firstLineChars="0"/>
              <w:jc w:val="both"/>
              <w:rPr>
                <w:rFonts w:hint="eastAsia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jc w:val="both"/>
              <w:rPr>
                <w:rFonts w:hint="default" w:eastAsia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三、应用与提升</w:t>
            </w:r>
          </w:p>
          <w:p>
            <w:pPr>
              <w:tabs>
                <w:tab w:val="left" w:pos="273"/>
              </w:tabs>
              <w:ind w:firstLine="0" w:firstLineChars="0"/>
              <w:rPr>
                <w:rFonts w:hint="default"/>
                <w:bCs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478155</wp:posOffset>
                      </wp:positionH>
                      <wp:positionV relativeFrom="paragraph">
                        <wp:posOffset>838200</wp:posOffset>
                      </wp:positionV>
                      <wp:extent cx="47625" cy="1457325"/>
                      <wp:effectExtent l="12700" t="635" r="15875" b="8890"/>
                      <wp:wrapNone/>
                      <wp:docPr id="5" name="Lin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7625" cy="1457325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  <a:miter lim="800000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5" o:spid="_x0000_s1026" o:spt="20" style="position:absolute;left:0pt;flip:x;margin-left:37.65pt;margin-top:66pt;height:114.75pt;width:3.75pt;z-index:251661312;mso-width-relative:page;mso-height-relative:page;" filled="f" stroked="t" coordsize="21600,21600" o:gfxdata="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rWUQDtkAAAAJAQAADwAAAAAAAAABACAAAAAiAAAAZHJzL2Rvd25yZXYueG1sUEsBAhQAFAAA&#10;AAgAh07iQBftzFa1AQAAewMAAA4AAAAAAAAAAQAgAAAAKAEAAGRycy9lMm9Eb2MueG1sUEsFBgAA&#10;AAAGAAYAWQEAAE8FAAAAAA==&#10;">
                      <v:fill on="f" focussize="0,0"/>
                      <v:stroke weight="2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1373505</wp:posOffset>
                      </wp:positionH>
                      <wp:positionV relativeFrom="paragraph">
                        <wp:posOffset>828675</wp:posOffset>
                      </wp:positionV>
                      <wp:extent cx="28575" cy="1485900"/>
                      <wp:effectExtent l="12700" t="0" r="15875" b="19050"/>
                      <wp:wrapNone/>
                      <wp:docPr id="7" name="Lin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8575" cy="148590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  <a:miter lim="800000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5" o:spid="_x0000_s1026" o:spt="20" style="position:absolute;left:0pt;flip:x;margin-left:108.15pt;margin-top:65.25pt;height:117pt;width:2.25pt;z-index:251662336;mso-width-relative:page;mso-height-relative:page;" filled="f" stroked="t" coordsize="21600,21600" o:gfxdata="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ABti+k2gAAAAsBAAAPAAAAAAAAAAEAIAAAACIAAABkcnMvZG93bnJldi54bWxQSwECFAAU&#10;AAAACACHTuJA0jbr9LYBAAB7AwAADgAAAAAAAAABACAAAAApAQAAZHJzL2Uyb0RvYy54bWxQSwUG&#10;AAAAAAYABgBZAQAAUQUAAAAA&#10;">
                      <v:fill on="f" focussize="0,0"/>
                      <v:stroke weight="2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1838325</wp:posOffset>
                      </wp:positionV>
                      <wp:extent cx="1081405" cy="459105"/>
                      <wp:effectExtent l="0" t="0" r="0" b="0"/>
                      <wp:wrapNone/>
                      <wp:docPr id="2048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1405" cy="4591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6"/>
                                    <w:kinsoku/>
                                    <w:spacing w:before="0" w:after="0" w:line="240" w:lineRule="auto"/>
                                    <w:ind w:left="0" w:firstLine="0"/>
                                    <w:jc w:val="left"/>
                                    <w:textAlignment w:val="baseline"/>
                                  </w:pPr>
                                  <w:r>
                                    <w:rPr>
                                      <w:rFonts w:ascii="Times New Roman" w:eastAsia="宋体"/>
                                      <w:color w:val="000000" w:themeColor="text1"/>
                                      <w:kern w:val="24"/>
                                      <w:sz w:val="48"/>
                                      <w:szCs w:val="48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Text Box 9" o:spid="_x0000_s1026" o:spt="1" style="position:absolute;left:0pt;margin-left:58.5pt;margin-top:144.75pt;height:36.15pt;width:85.15pt;z-index:251666432;mso-width-relative:page;mso-height-relative:page;" filled="f" stroked="f" coordsize="21600,21600" o:gfxdata="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Bmy4SQ3AAAAAsBAAAPAAAAAAAAAAEAIAAAACIAAABkcnMvZG93bnJldi54bWxQSwECFAAU&#10;AAAACACHTuJAfSsWXbQBAAB6AwAADgAAAAAAAAABACAAAAArAQAAZHJzL2Uyb0RvYy54bWxQSwUG&#10;AAAAAAYABgBZAQAAUQUAAAAA&#10;">
                      <v:fill on="f" focussize="0,0"/>
                      <v:stroke on="f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pStyle w:val="6"/>
                              <w:kinsoku/>
                              <w:spacing w:before="0" w:after="0" w:line="240" w:lineRule="auto"/>
                              <w:ind w:left="0" w:firstLine="0"/>
                              <w:jc w:val="left"/>
                              <w:textAlignment w:val="baseline"/>
                            </w:pPr>
                            <w:r>
                              <w:rPr>
                                <w:rFonts w:ascii="Times New Roman" w:eastAsia="宋体"/>
                                <w:color w:val="000000" w:themeColor="text1"/>
                                <w:kern w:val="24"/>
                                <w:sz w:val="48"/>
                                <w:szCs w:val="4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C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771525</wp:posOffset>
                      </wp:positionH>
                      <wp:positionV relativeFrom="paragraph">
                        <wp:posOffset>781050</wp:posOffset>
                      </wp:positionV>
                      <wp:extent cx="404495" cy="457200"/>
                      <wp:effectExtent l="0" t="0" r="0" b="0"/>
                      <wp:wrapNone/>
                      <wp:docPr id="2049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4813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6"/>
                                    <w:kinsoku/>
                                    <w:spacing w:before="0" w:after="0" w:line="240" w:lineRule="auto"/>
                                    <w:ind w:left="0" w:firstLine="0"/>
                                    <w:jc w:val="left"/>
                                    <w:textAlignment w:val="baseline"/>
                                  </w:pPr>
                                  <w:r>
                                    <w:rPr>
                                      <w:rFonts w:ascii="Times New Roman" w:eastAsia="宋体"/>
                                      <w:color w:val="000000" w:themeColor="text1"/>
                                      <w:kern w:val="24"/>
                                      <w:sz w:val="48"/>
                                      <w:szCs w:val="48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wrap="none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Text Box 10" o:spid="_x0000_s1026" o:spt="1" style="position:absolute;left:0pt;margin-left:60.75pt;margin-top:61.5pt;height:36pt;width:31.85pt;mso-wrap-style:none;z-index:251667456;mso-width-relative:page;mso-height-relative:page;" filled="f" stroked="f" coordsize="21600,21600" o:gfxdata="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OKvwU/W&#10;AAAACwEAAA8AAAAAAAAAAQAgAAAAIgAAAGRycy9kb3ducmV2LnhtbFBLAQIUABQAAAAIAIdO4kDE&#10;3ePesAEAAHgDAAAOAAAAAAAAAAEAIAAAACUBAABkcnMvZTJvRG9jLnhtbFBLBQYAAAAABgAGAFkB&#10;AABHBQAAAAA=&#10;">
                      <v:fill on="f" focussize="0,0"/>
                      <v:stroke on="f" miterlimit="8" joinstyle="miter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pPr>
                              <w:pStyle w:val="6"/>
                              <w:kinsoku/>
                              <w:spacing w:before="0" w:after="0" w:line="240" w:lineRule="auto"/>
                              <w:ind w:left="0" w:firstLine="0"/>
                              <w:jc w:val="left"/>
                              <w:textAlignment w:val="baseline"/>
                            </w:pPr>
                            <w:r>
                              <w:rPr>
                                <w:rFonts w:ascii="Times New Roman" w:eastAsia="宋体"/>
                                <w:color w:val="000000" w:themeColor="text1"/>
                                <w:kern w:val="24"/>
                                <w:sz w:val="48"/>
                                <w:szCs w:val="4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D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-457200</wp:posOffset>
                      </wp:positionH>
                      <wp:positionV relativeFrom="paragraph">
                        <wp:posOffset>838200</wp:posOffset>
                      </wp:positionV>
                      <wp:extent cx="387350" cy="457200"/>
                      <wp:effectExtent l="0" t="0" r="0" b="0"/>
                      <wp:wrapNone/>
                      <wp:docPr id="2048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735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6"/>
                                    <w:kinsoku/>
                                    <w:spacing w:before="0" w:after="0" w:line="240" w:lineRule="auto"/>
                                    <w:ind w:left="0" w:firstLine="0"/>
                                    <w:jc w:val="left"/>
                                    <w:textAlignment w:val="baseline"/>
                                  </w:pPr>
                                  <w:r>
                                    <w:rPr>
                                      <w:rFonts w:ascii="Times New Roman" w:eastAsia="宋体"/>
                                      <w:color w:val="000000" w:themeColor="text1"/>
                                      <w:kern w:val="24"/>
                                      <w:sz w:val="48"/>
                                      <w:szCs w:val="48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wrap="none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Text Box 8" o:spid="_x0000_s1026" o:spt="1" style="position:absolute;left:0pt;margin-left:-36pt;margin-top:66pt;height:36pt;width:30.5pt;mso-wrap-style:none;z-index:251665408;mso-width-relative:page;mso-height-relative:page;" filled="f" stroked="f" coordsize="21600,21600" o:gfxdata="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CP7y&#10;2tcAAAALAQAADwAAAAAAAAABACAAAAAiAAAAZHJzL2Rvd25yZXYueG1sUEsBAhQAFAAAAAgAh07i&#10;QMDSSX6xAQAAdwMAAA4AAAAAAAAAAQAgAAAAJgEAAGRycy9lMm9Eb2MueG1sUEsFBgAAAAAGAAYA&#10;WQEAAEkFAAAAAA==&#10;">
                      <v:fill on="f" focussize="0,0"/>
                      <v:stroke on="f" miterlimit="8" joinstyle="miter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pPr>
                              <w:pStyle w:val="6"/>
                              <w:kinsoku/>
                              <w:spacing w:before="0" w:after="0" w:line="240" w:lineRule="auto"/>
                              <w:ind w:left="0" w:firstLine="0"/>
                              <w:jc w:val="left"/>
                              <w:textAlignment w:val="baseline"/>
                            </w:pPr>
                            <w:r>
                              <w:rPr>
                                <w:rFonts w:ascii="Times New Roman" w:eastAsia="宋体"/>
                                <w:color w:val="000000" w:themeColor="text1"/>
                                <w:kern w:val="24"/>
                                <w:sz w:val="48"/>
                                <w:szCs w:val="4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B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-514350</wp:posOffset>
                      </wp:positionH>
                      <wp:positionV relativeFrom="paragraph">
                        <wp:posOffset>1895475</wp:posOffset>
                      </wp:positionV>
                      <wp:extent cx="404495" cy="457200"/>
                      <wp:effectExtent l="0" t="0" r="0" b="0"/>
                      <wp:wrapNone/>
                      <wp:docPr id="2048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4812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6"/>
                                    <w:kinsoku/>
                                    <w:spacing w:before="0" w:after="0" w:line="240" w:lineRule="auto"/>
                                    <w:ind w:left="0" w:firstLine="0"/>
                                    <w:jc w:val="left"/>
                                    <w:textAlignment w:val="baseline"/>
                                  </w:pPr>
                                  <w:r>
                                    <w:rPr>
                                      <w:rFonts w:ascii="Times New Roman" w:eastAsia="宋体"/>
                                      <w:color w:val="000000" w:themeColor="text1"/>
                                      <w:kern w:val="24"/>
                                      <w:sz w:val="48"/>
                                      <w:szCs w:val="48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wrap="none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Text Box 7" o:spid="_x0000_s1026" o:spt="1" style="position:absolute;left:0pt;margin-left:-40.5pt;margin-top:149.25pt;height:36pt;width:31.85pt;mso-wrap-style:none;z-index:251664384;mso-width-relative:page;mso-height-relative:page;" filled="f" stroked="f" coordsize="21600,21600" o:gfxdata="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A1&#10;4FJN2gAAAAsBAAAPAAAAAAAAAAEAIAAAACIAAABkcnMvZG93bnJldi54bWxQSwECFAAUAAAACACH&#10;TuJAI2awkrABAAB3AwAADgAAAAAAAAABACAAAAApAQAAZHJzL2Uyb0RvYy54bWxQSwUGAAAAAAYA&#10;BgBZAQAASwUAAAAA&#10;">
                      <v:fill on="f" focussize="0,0"/>
                      <v:stroke on="f" miterlimit="8" joinstyle="miter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pPr>
                              <w:pStyle w:val="6"/>
                              <w:kinsoku/>
                              <w:spacing w:before="0" w:after="0" w:line="240" w:lineRule="auto"/>
                              <w:ind w:left="0" w:firstLine="0"/>
                              <w:jc w:val="left"/>
                              <w:textAlignment w:val="baseline"/>
                            </w:pPr>
                            <w:r>
                              <w:rPr>
                                <w:rFonts w:ascii="Times New Roman" w:eastAsia="宋体"/>
                                <w:color w:val="000000" w:themeColor="text1"/>
                                <w:kern w:val="24"/>
                                <w:sz w:val="48"/>
                                <w:szCs w:val="4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A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299720</wp:posOffset>
                      </wp:positionH>
                      <wp:positionV relativeFrom="paragraph">
                        <wp:posOffset>937895</wp:posOffset>
                      </wp:positionV>
                      <wp:extent cx="1210310" cy="304800"/>
                      <wp:effectExtent l="4445" t="5080" r="14605" b="22860"/>
                      <wp:wrapNone/>
                      <wp:docPr id="20491" name="xjhdx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6200000">
                                <a:off x="0" y="0"/>
                                <a:ext cx="1210310" cy="304800"/>
                                <a:chOff x="5400" y="972"/>
                                <a:chExt cx="1760" cy="541"/>
                              </a:xfrm>
                            </wpg:grpSpPr>
                            <wps:wsp>
                              <wps:cNvPr id="20497" name="AutoShape 12"/>
                              <wps:cNvSpPr/>
                              <wps:spPr>
                                <a:xfrm>
                                  <a:off x="5400" y="973"/>
                                  <a:ext cx="951" cy="540"/>
                                </a:xfrm>
                                <a:prstGeom prst="cube">
                                  <a:avLst>
                                    <a:gd name="adj" fmla="val 30083"/>
                                  </a:avLst>
                                </a:prstGeom>
                                <a:solidFill>
                                  <a:srgbClr val="FA3C53"/>
                                </a:solidFill>
                                <a:ln>
                                  <a:solidFill>
                                    <a:prstClr val="black"/>
                                  </a:solidFill>
                                  <a:miter lim="800000"/>
                                </a:ln>
                              </wps:spPr>
                              <wps:bodyPr>
                                <a:noAutofit/>
                              </wps:bodyPr>
                            </wps:wsp>
                            <wps:wsp>
                              <wps:cNvPr id="20498" name="AutoShape 13"/>
                              <wps:cNvSpPr/>
                              <wps:spPr>
                                <a:xfrm>
                                  <a:off x="6209" y="972"/>
                                  <a:ext cx="951" cy="540"/>
                                </a:xfrm>
                                <a:prstGeom prst="cube">
                                  <a:avLst>
                                    <a:gd name="adj" fmla="val 30083"/>
                                  </a:avLst>
                                </a:prstGeom>
                                <a:solidFill>
                                  <a:srgbClr val="0000CC"/>
                                </a:solidFill>
                                <a:ln>
                                  <a:solidFill>
                                    <a:prstClr val="black"/>
                                  </a:solidFill>
                                  <a:miter lim="800000"/>
                                </a:ln>
                              </wps:spPr>
                              <wps:bodyPr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xjhdx8" o:spid="_x0000_s1026" o:spt="203" style="position:absolute;left:0pt;margin-left:23.6pt;margin-top:73.85pt;height:24pt;width:95.3pt;rotation:-5898240f;z-index:251663360;mso-width-relative:page;mso-height-relative:page;" coordorigin="5400,972" coordsize="1760,541" o:gfxdata="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Dxdyi12gAAAAoBAAAPAAAAAAAAAAEAIAAAACIAAABk&#10;cnMvZG93bnJldi54bWxQSwECFAAUAAAACACHTuJAvuzg6nYCAAAdBwAADgAAAAAAAAABACAAAAAp&#10;AQAAZHJzL2Uyb0RvYy54bWxQSwUGAAAAAAYABgBZAQAAEQYAAAAA&#10;">
                      <o:lock v:ext="edit" aspectratio="f"/>
                      <v:shape id="AutoShape 12" o:spid="_x0000_s1026" o:spt="16" type="#_x0000_t16" style="position:absolute;left:5400;top:973;height:540;width:951;" fillcolor="#FA3C53" filled="t" stroked="t" coordsize="21600,21600" o:gfxdata="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sjNuv&#10;wAAAAN4AAAAPAAAAAAAAAAEAIAAAACIAAABkcnMvZG93bnJldi54bWxQSwECFAAUAAAACACHTuJA&#10;My8FnjsAAAA5AAAAEAAAAAAAAAABACAAAAAPAQAAZHJzL3NoYXBleG1sLnhtbFBLBQYAAAAABgAG&#10;AFsBAAC5AwAAAAA=&#10;" adj="6498">
                        <v:fill on="t" focussize="0,0"/>
                        <v:stroke color="#000000" miterlimit="8" joinstyle="miter"/>
                        <v:imagedata o:title=""/>
                        <o:lock v:ext="edit" aspectratio="f"/>
                      </v:shape>
                      <v:shape id="AutoShape 13" o:spid="_x0000_s1026" o:spt="16" type="#_x0000_t16" style="position:absolute;left:6209;top:972;height:540;width:951;" fillcolor="#0000CC" filled="t" stroked="t" coordsize="21600,21600" o:gfxdata="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x3pEu8AAAA&#10;3gAAAA8AAAAAAAAAAQAgAAAAIgAAAGRycy9kb3ducmV2LnhtbFBLAQIUABQAAAAIAIdO4kAzLwWe&#10;OwAAADkAAAAQAAAAAAAAAAEAIAAAAAsBAABkcnMvc2hhcGV4bWwueG1sUEsFBgAAAAAGAAYAWwEA&#10;ALUDAAAAAA==&#10;" adj="6498">
                        <v:fill on="t" focussize="0,0"/>
                        <v:stroke color="#000000" miterlimit="8" joinstyle="miter"/>
                        <v:imagedata o:title=""/>
                        <o:lock v:ext="edit" aspectratio="f"/>
                      </v:shape>
                    </v:group>
                  </w:pict>
                </mc:Fallback>
              </mc:AlternateContent>
            </w:r>
            <w:r>
              <w:rPr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1203960</wp:posOffset>
                      </wp:positionV>
                      <wp:extent cx="1790700" cy="19050"/>
                      <wp:effectExtent l="0" t="0" r="0" b="0"/>
                      <wp:wrapNone/>
                      <wp:docPr id="20485" name="Lin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90700" cy="1905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  <a:miter lim="800000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5" o:spid="_x0000_s1026" o:spt="20" style="position:absolute;left:0pt;flip:y;margin-left:9.9pt;margin-top:94.8pt;height:1.5pt;width:141pt;z-index:251659264;mso-width-relative:page;mso-height-relative:page;" filled="f" stroked="t" coordsize="21600,21600" o:gfxdata="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AYtWEB2AAAAAoBAAAPAAAAAAAAAAEAIAAAACIAAABkcnMvZG93bnJldi54bWxQSwECFAAU&#10;AAAACACHTuJAEu/2crgBAAB/AwAADgAAAAAAAAABACAAAAAnAQAAZHJzL2Uyb0RvYy54bWxQSwUG&#10;AAAAAAYABgBZAQAAUQUAAAAA&#10;">
                      <v:fill on="f" focussize="0,0"/>
                      <v:stroke weight="2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116205</wp:posOffset>
                      </wp:positionH>
                      <wp:positionV relativeFrom="paragraph">
                        <wp:posOffset>1927860</wp:posOffset>
                      </wp:positionV>
                      <wp:extent cx="1790700" cy="19050"/>
                      <wp:effectExtent l="0" t="0" r="0" b="0"/>
                      <wp:wrapNone/>
                      <wp:docPr id="2" name="Lin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90700" cy="1905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  <a:miter lim="800000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5" o:spid="_x0000_s1026" o:spt="20" style="position:absolute;left:0pt;flip:y;margin-left:9.15pt;margin-top:151.8pt;height:1.5pt;width:141pt;z-index:251660288;mso-width-relative:page;mso-height-relative:page;" filled="f" stroked="t" coordsize="21600,21600" o:gfxdata="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Xy4t/dgAAAAKAQAADwAAAAAAAAABACAAAAAiAAAAZHJzL2Rvd25yZXYueG1sUEsBAhQAFAAA&#10;AAgAh07iQEpPKEy2AQAAewMAAA4AAAAAAAAAAQAgAAAAJwEAAGRycy9lMm9Eb2MueG1sUEsFBgAA&#10;AAAGAAYAWQEAAE8FAAAAAA==&#10;">
                      <v:fill on="f" focussize="0,0"/>
                      <v:stroke weight="2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、思考：磁铁插入和拔出时，导体棒AB、CD的运动方向相同吗？为什么？</w:t>
            </w:r>
          </w:p>
        </w:tc>
      </w:tr>
    </w:tbl>
    <w:p>
      <w:pPr>
        <w:ind w:firstLine="0" w:firstLineChars="0"/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UyZjdkOGRlNGI2YzIzMzFjODRhYjhiMmJkNDhlNzkifQ=="/>
  </w:docVars>
  <w:rsids>
    <w:rsidRoot w:val="001F4E81"/>
    <w:rsid w:val="001A5CBC"/>
    <w:rsid w:val="001F4E81"/>
    <w:rsid w:val="00260DFA"/>
    <w:rsid w:val="002720DD"/>
    <w:rsid w:val="00A15C86"/>
    <w:rsid w:val="00B02F6B"/>
    <w:rsid w:val="00DA0BC1"/>
    <w:rsid w:val="00DA6762"/>
    <w:rsid w:val="106C564A"/>
    <w:rsid w:val="12164B03"/>
    <w:rsid w:val="18961A41"/>
    <w:rsid w:val="35BA0A03"/>
    <w:rsid w:val="3F8703BE"/>
    <w:rsid w:val="54227C75"/>
    <w:rsid w:val="67081A67"/>
    <w:rsid w:val="6B8E6745"/>
    <w:rsid w:val="72F34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480" w:firstLineChars="200"/>
      <w:jc w:val="both"/>
    </w:pPr>
    <w:rPr>
      <w:rFonts w:ascii="宋体" w:hAnsi="宋体" w:eastAsia="宋体" w:cs="Times New Roman"/>
      <w:kern w:val="2"/>
      <w:sz w:val="24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12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Plain Text"/>
    <w:basedOn w:val="1"/>
    <w:unhideWhenUsed/>
    <w:qFormat/>
    <w:uiPriority w:val="99"/>
    <w:rPr>
      <w:rFonts w:ascii="宋体" w:hAnsi="Courier New"/>
      <w:kern w:val="0"/>
      <w:sz w:val="20"/>
      <w:szCs w:val="21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ind w:firstLine="0" w:firstLineChars="0"/>
      <w:jc w:val="left"/>
    </w:pPr>
    <w:rPr>
      <w:rFonts w:asciiTheme="majorHAnsi" w:hAnsiTheme="majorHAnsi" w:cstheme="majorBidi"/>
      <w:bCs/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ind w:firstLine="0" w:firstLineChars="0"/>
      <w:jc w:val="center"/>
    </w:pPr>
    <w:rPr>
      <w:rFonts w:asciiTheme="majorHAnsi" w:hAnsiTheme="majorHAnsi" w:cstheme="majorBidi"/>
      <w:bCs/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rPr>
      <w:sz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2">
    <w:name w:val="标题 字符"/>
    <w:basedOn w:val="9"/>
    <w:link w:val="2"/>
    <w:qFormat/>
    <w:uiPriority w:val="10"/>
    <w:rPr>
      <w:rFonts w:eastAsiaTheme="majorEastAsia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../5W21.tif" TargetMode="External"/><Relationship Id="rId17" Type="http://schemas.openxmlformats.org/officeDocument/2006/relationships/image" Target="media/image5.png"/><Relationship Id="rId16" Type="http://schemas.openxmlformats.org/officeDocument/2006/relationships/image" Target="../5W29.tif" TargetMode="External"/><Relationship Id="rId15" Type="http://schemas.openxmlformats.org/officeDocument/2006/relationships/image" Target="media/image4.png"/><Relationship Id="rId14" Type="http://schemas.openxmlformats.org/officeDocument/2006/relationships/image" Target="media/image3.png"/><Relationship Id="rId13" Type="http://schemas.microsoft.com/office/2007/relationships/hdphoto" Target="media/image2.wdp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549</Words>
  <Characters>604</Characters>
  <Lines>4</Lines>
  <Paragraphs>1</Paragraphs>
  <TotalTime>12</TotalTime>
  <ScaleCrop>false</ScaleCrop>
  <LinksUpToDate>false</LinksUpToDate>
  <CharactersWithSpaces>660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2022-12-02T15:42:00Z</dcterms:created>
  <dc:creator>green bllsdsa</dc:creator>
  <cp:lastModifiedBy>Administrator</cp:lastModifiedBy>
  <dcterms:modified xsi:type="dcterms:W3CDTF">2022-12-19T23:18:45Z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1E2F3A94626B4C16967CEB58C1E0573F</vt:lpwstr>
  </property>
</Properties>
</file>