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统编版高中语文教材必修（上）第七单元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《荷塘月色》教学设计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——遇见“通感”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教学目标: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1、能掌握通感的概念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分析</w:t>
      </w:r>
      <w:r>
        <w:rPr>
          <w:rFonts w:hint="eastAsia" w:ascii="宋体" w:hAnsi="宋体" w:eastAsia="宋体" w:cs="宋体"/>
          <w:sz w:val="28"/>
          <w:szCs w:val="28"/>
        </w:rPr>
        <w:t>文中典型的通感句。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教学重点）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2、能理解文章中通感的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作用</w:t>
      </w:r>
      <w:r>
        <w:rPr>
          <w:rFonts w:hint="eastAsia" w:ascii="宋体" w:hAnsi="宋体" w:eastAsia="宋体" w:cs="宋体"/>
          <w:sz w:val="28"/>
          <w:szCs w:val="28"/>
        </w:rPr>
        <w:t>,并学会运用通感的修辞手法。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教学难点）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教学工具：多媒体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学情分析：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本单元选取的五篇散文,都是写景抒情的名篇,有对故都“秋味”的吟唱,对荷塘月色的描写;有北京地坛牵出的人生故事;有夜游赤壁的吊古伤今,登临东岳的畅想。在对大地山川、风物美景的描写中徜徉,既可以受到美的熏陶,又能够领会深厚的人文内涵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《荷塘月色》是我国现代文学史上著名的诗人、散文家、学者、民主战士朱自清先生的代表作。《荷塘月色》以其景物描写细腻、感情含蓄、语言优美而著称,尤其是本文的语言优美、典雅,是一篇著名的美文。教学大纲在阅读上的要求“在初中语文的基础上,培养欣赏文学作品的能力。了解文学作品的基本特点,初步掌握欣赏文学作品的方法感受文学形象,品味文学作品的语言及艺术手法的表现力,具有初步鉴赏文学作品的能力。”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本课的教学对象为高中一年级的学生。他们情感丰富,有较强感知性:能够熟练运用多媒体软件及设备、动手能力强但是语言表述能力欠缺,不擅运用文字抒发自己感情。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教学过程：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创设情景导入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我们跟随朱自清先生的脚步，走出家门，经过那条曲折的小煤屑路，来到了这片荷塘。       【荷塘月色】视频。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创设情景对话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角色1：老师              角色2：通感</w:t>
      </w:r>
    </w:p>
    <w:p>
      <w:pPr>
        <w:numPr>
          <w:numId w:val="0"/>
        </w:numPr>
        <w:ind w:left="840" w:leftChars="0" w:hanging="840" w:hanging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老师：在这曲曲折折的荷塘上，我们遇见了我们的老朋友比喻和拟人。耶，这里好像还藏着一个小家伙。你是谁呀？</w:t>
      </w:r>
    </w:p>
    <w:p>
      <w:pPr>
        <w:numPr>
          <w:numId w:val="0"/>
        </w:numPr>
        <w:ind w:left="840" w:leftChars="0" w:hanging="840" w:hanging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通感：大家好呀，我是通感。我也想像比喻和拟人一样成为大家的好朋友，我先自我介绍一下吧。</w:t>
      </w:r>
    </w:p>
    <w:p>
      <w:pPr>
        <w:numPr>
          <w:numId w:val="0"/>
        </w:numPr>
        <w:ind w:left="838" w:leftChars="399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又叫“移觉”，是在描述客观事物时，用形象的语言使感觉转移，将人的视觉、嗅觉、味觉、触觉、听觉等不同感觉互相沟通，彼此挪移转换，将本来表示甲感觉的词语移用来表示乙感觉。</w:t>
      </w:r>
    </w:p>
    <w:p>
      <w:pPr>
        <w:numPr>
          <w:numId w:val="0"/>
        </w:numPr>
        <w:ind w:left="838" w:leftChars="399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钱钟书先生曾说：通感是古诗词创作中最奇妙的一种修辞方式。将视觉、听觉、触觉、嗅觉、味觉彼此互相沟通。颜色似乎会有温度，声音似乎会有形象，冷暖似乎会有重量，气味似乎会有体质。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通感：这样说似乎有一点抽象，那我举两个例子吧。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例如：</w:t>
      </w:r>
    </w:p>
    <w:p>
      <w:pPr>
        <w:numPr>
          <w:numId w:val="0"/>
        </w:numPr>
        <w:ind w:leftChars="0"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花园里芬芳的香气幽幽袭来,仿佛那低沉的筝鸣，摄人心神。</w:t>
      </w:r>
    </w:p>
    <w:p>
      <w:pPr>
        <w:numPr>
          <w:numId w:val="0"/>
        </w:numPr>
        <w:ind w:left="559" w:leftChars="266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女子们朗朗的笑声,像水上的波纹,在工地的上空荡漾开去。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钢焰《绿叶赞》）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老师：哦！你这样一说我就知道啦为什么能在这片荷塘上遇见你啦！</w:t>
      </w:r>
    </w:p>
    <w:p>
      <w:pPr>
        <w:numPr>
          <w:numId w:val="0"/>
        </w:numPr>
        <w:ind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（赏析文中通感的句子）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Calibri" w:hAnsi="Calibri" w:eastAsia="宋体" w:cs="Calibri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微风过处，送来缕缕清香，仿佛远处高楼上渺茫的歌声似的。</w:t>
      </w:r>
    </w:p>
    <w:p>
      <w:pPr>
        <w:numPr>
          <w:numId w:val="0"/>
        </w:numPr>
        <w:ind w:leftChars="0" w:firstLine="1120" w:firstLineChars="4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（分析讲解）</w:t>
      </w:r>
    </w:p>
    <w:p>
      <w:pPr>
        <w:numPr>
          <w:numId w:val="0"/>
        </w:numPr>
        <w:ind w:left="839" w:leftChars="266" w:hanging="280" w:hanging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Calibri" w:hAnsi="Calibri" w:eastAsia="宋体" w:cs="Calibri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塘中的月色并不均匀；但光与影有着和谐的旋律，如梵婀玲上奏着的名曲。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（分析讲解）</w:t>
      </w:r>
    </w:p>
    <w:p>
      <w:pPr>
        <w:numPr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我现在还可以自己写两句运用通感修辞手法的句子。</w:t>
      </w:r>
    </w:p>
    <w:p>
      <w:pPr>
        <w:numPr>
          <w:numId w:val="0"/>
        </w:numPr>
        <w:ind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例：这女孩长得真甜。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（分析讲解）</w:t>
      </w:r>
    </w:p>
    <w:p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三、总结</w:t>
      </w:r>
    </w:p>
    <w:p>
      <w:pPr>
        <w:numPr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通感修辞手法的运用，能突破语言的局限，丰富表情达意的审美情趣，起到增强文采的艺术效果。</w:t>
      </w:r>
    </w:p>
    <w:p>
      <w:pPr>
        <w:numPr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同学们，以上就是我们今天这节课的全部内容啦，希望通过今天这节课，你能了解什么是通感，并且能运用通感和通感也做好朋友哦！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4631C"/>
    <w:multiLevelType w:val="singleLevel"/>
    <w:tmpl w:val="060463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mY4NmQ5ZWUzMjdhYTBkZmUwNmE2M2M1MTcxYjEifQ=="/>
  </w:docVars>
  <w:rsids>
    <w:rsidRoot w:val="00000000"/>
    <w:rsid w:val="498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2022-12-05T11:22:37Z</dcterms:created>
  <dc:creator>陈友琴莫</dc:creator>
  <cp:lastModifiedBy>陈友琴莫</cp:lastModifiedBy>
  <dcterms:modified xsi:type="dcterms:W3CDTF">2022-12-05T12:04:47Z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1C1458A72AC0430C86918BB8FF5C9EB9</vt:lpwstr>
  </property>
</Properties>
</file>